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981" w:rsidRDefault="00671981">
      <w:pPr>
        <w:rPr>
          <w:rFonts w:ascii="Century Gothic" w:hAnsi="Century Gothic"/>
          <w:sz w:val="48"/>
          <w:szCs w:val="48"/>
        </w:rPr>
      </w:pPr>
      <w:r>
        <w:rPr>
          <w:noProof/>
          <w:lang w:eastAsia="it-IT"/>
        </w:rPr>
        <w:drawing>
          <wp:anchor distT="0" distB="0" distL="114300" distR="114300" simplePos="0" relativeHeight="251661312" behindDoc="0" locked="0" layoutInCell="1" allowOverlap="1">
            <wp:simplePos x="0" y="0"/>
            <wp:positionH relativeFrom="column">
              <wp:posOffset>2781300</wp:posOffset>
            </wp:positionH>
            <wp:positionV relativeFrom="paragraph">
              <wp:posOffset>111</wp:posOffset>
            </wp:positionV>
            <wp:extent cx="3743270" cy="1644794"/>
            <wp:effectExtent l="0" t="0" r="0" b="0"/>
            <wp:wrapSquare wrapText="bothSides"/>
            <wp:docPr id="4" name="Immagine 4" descr="Risultati immagini per balcone d'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balcone d'ital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3270" cy="1644794"/>
                    </a:xfrm>
                    <a:prstGeom prst="rect">
                      <a:avLst/>
                    </a:prstGeom>
                    <a:noFill/>
                    <a:ln>
                      <a:noFill/>
                    </a:ln>
                  </pic:spPr>
                </pic:pic>
              </a:graphicData>
            </a:graphic>
          </wp:anchor>
        </w:drawing>
      </w:r>
    </w:p>
    <w:p w:rsidR="00671981" w:rsidRDefault="00671981">
      <w:pPr>
        <w:rPr>
          <w:rFonts w:ascii="Century Gothic" w:hAnsi="Century Gothic"/>
          <w:sz w:val="48"/>
          <w:szCs w:val="48"/>
        </w:rPr>
      </w:pPr>
      <w:r>
        <w:rPr>
          <w:noProof/>
          <w:lang w:eastAsia="it-IT"/>
        </w:rPr>
        <w:drawing>
          <wp:anchor distT="0" distB="0" distL="114300" distR="114300" simplePos="0" relativeHeight="251662336" behindDoc="0" locked="0" layoutInCell="1" allowOverlap="1">
            <wp:simplePos x="0" y="0"/>
            <wp:positionH relativeFrom="column">
              <wp:posOffset>3118485</wp:posOffset>
            </wp:positionH>
            <wp:positionV relativeFrom="paragraph">
              <wp:posOffset>1325880</wp:posOffset>
            </wp:positionV>
            <wp:extent cx="3080385" cy="1908175"/>
            <wp:effectExtent l="0" t="0" r="5715" b="0"/>
            <wp:wrapSquare wrapText="bothSides"/>
            <wp:docPr id="1" name="Immagine 1" descr="Risultati immagini per lanzo inte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anzo intelv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0385" cy="1908175"/>
                    </a:xfrm>
                    <a:prstGeom prst="rect">
                      <a:avLst/>
                    </a:prstGeom>
                    <a:noFill/>
                    <a:ln>
                      <a:noFill/>
                    </a:ln>
                  </pic:spPr>
                </pic:pic>
              </a:graphicData>
            </a:graphic>
          </wp:anchor>
        </w:drawing>
      </w:r>
      <w:r>
        <w:rPr>
          <w:noProof/>
          <w:lang w:eastAsia="it-IT"/>
        </w:rPr>
        <w:drawing>
          <wp:anchor distT="0" distB="0" distL="114300" distR="114300" simplePos="0" relativeHeight="251659264" behindDoc="0" locked="0" layoutInCell="1" allowOverlap="1">
            <wp:simplePos x="0" y="0"/>
            <wp:positionH relativeFrom="column">
              <wp:posOffset>-53340</wp:posOffset>
            </wp:positionH>
            <wp:positionV relativeFrom="paragraph">
              <wp:posOffset>605155</wp:posOffset>
            </wp:positionV>
            <wp:extent cx="2768600" cy="2026285"/>
            <wp:effectExtent l="0" t="0" r="0" b="0"/>
            <wp:wrapSquare wrapText="bothSides"/>
            <wp:docPr id="3" name="Immagine 3" descr="Risultati immagini per lanzo intelvi piazza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lanzo intelvi piazza nov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600" cy="2026285"/>
                    </a:xfrm>
                    <a:prstGeom prst="rect">
                      <a:avLst/>
                    </a:prstGeom>
                    <a:noFill/>
                    <a:ln>
                      <a:noFill/>
                    </a:ln>
                  </pic:spPr>
                </pic:pic>
              </a:graphicData>
            </a:graphic>
          </wp:anchor>
        </w:drawing>
      </w:r>
    </w:p>
    <w:p w:rsidR="00671981" w:rsidRDefault="00671981">
      <w:pPr>
        <w:rPr>
          <w:rFonts w:ascii="Century Gothic" w:hAnsi="Century Gothic"/>
          <w:sz w:val="48"/>
          <w:szCs w:val="48"/>
        </w:rPr>
      </w:pPr>
    </w:p>
    <w:p w:rsidR="00F30604" w:rsidRDefault="00F30604">
      <w:pPr>
        <w:rPr>
          <w:rFonts w:ascii="Century Gothic" w:hAnsi="Century Gothic"/>
          <w:sz w:val="48"/>
          <w:szCs w:val="48"/>
        </w:rPr>
      </w:pPr>
    </w:p>
    <w:p w:rsidR="00171E3C" w:rsidRPr="00F30604" w:rsidRDefault="00671981" w:rsidP="00F30604">
      <w:pPr>
        <w:spacing w:after="0"/>
        <w:rPr>
          <w:rFonts w:ascii="Century Gothic" w:hAnsi="Century Gothic"/>
          <w:sz w:val="44"/>
          <w:szCs w:val="44"/>
        </w:rPr>
      </w:pPr>
      <w:r w:rsidRPr="00F30604">
        <w:rPr>
          <w:rFonts w:ascii="Century Gothic" w:hAnsi="Century Gothic"/>
          <w:sz w:val="44"/>
          <w:szCs w:val="44"/>
        </w:rPr>
        <w:t>Il percorso delle trincee – Lanzo d’Intelvi</w:t>
      </w:r>
    </w:p>
    <w:p w:rsidR="00C75D49" w:rsidRDefault="00B165D8">
      <w:pPr>
        <w:rPr>
          <w:rFonts w:ascii="Century Gothic" w:hAnsi="Century Gothic"/>
          <w:sz w:val="24"/>
          <w:szCs w:val="24"/>
        </w:rPr>
      </w:pPr>
      <w:r>
        <w:rPr>
          <w:noProof/>
          <w:lang w:eastAsia="it-IT"/>
        </w:rPr>
        <w:drawing>
          <wp:anchor distT="0" distB="0" distL="114300" distR="114300" simplePos="0" relativeHeight="251664384" behindDoc="0" locked="0" layoutInCell="1" allowOverlap="1">
            <wp:simplePos x="0" y="0"/>
            <wp:positionH relativeFrom="column">
              <wp:posOffset>1356360</wp:posOffset>
            </wp:positionH>
            <wp:positionV relativeFrom="paragraph">
              <wp:posOffset>597535</wp:posOffset>
            </wp:positionV>
            <wp:extent cx="3071495" cy="1728470"/>
            <wp:effectExtent l="0" t="0" r="0" b="5080"/>
            <wp:wrapSquare wrapText="bothSides"/>
            <wp:docPr id="5" name="Immagine 5" descr="Risultati immagini per linea cad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inea cador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1495" cy="1728470"/>
                    </a:xfrm>
                    <a:prstGeom prst="rect">
                      <a:avLst/>
                    </a:prstGeom>
                    <a:noFill/>
                    <a:ln>
                      <a:noFill/>
                    </a:ln>
                  </pic:spPr>
                </pic:pic>
              </a:graphicData>
            </a:graphic>
          </wp:anchor>
        </w:drawing>
      </w:r>
      <w:r w:rsidRPr="00F30604">
        <w:rPr>
          <w:noProof/>
          <w:sz w:val="44"/>
          <w:szCs w:val="44"/>
          <w:lang w:eastAsia="it-IT"/>
        </w:rPr>
        <w:drawing>
          <wp:anchor distT="0" distB="0" distL="114300" distR="114300" simplePos="0" relativeHeight="251667456" behindDoc="0" locked="0" layoutInCell="1" allowOverlap="1">
            <wp:simplePos x="0" y="0"/>
            <wp:positionH relativeFrom="column">
              <wp:posOffset>2712085</wp:posOffset>
            </wp:positionH>
            <wp:positionV relativeFrom="paragraph">
              <wp:posOffset>2724150</wp:posOffset>
            </wp:positionV>
            <wp:extent cx="3225165" cy="1819275"/>
            <wp:effectExtent l="0" t="0" r="0" b="9525"/>
            <wp:wrapSquare wrapText="bothSides"/>
            <wp:docPr id="2" name="Immagine 2" descr="Risultati immagini per trin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rinc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165" cy="1819275"/>
                    </a:xfrm>
                    <a:prstGeom prst="rect">
                      <a:avLst/>
                    </a:prstGeom>
                    <a:noFill/>
                    <a:ln>
                      <a:noFill/>
                    </a:ln>
                  </pic:spPr>
                </pic:pic>
              </a:graphicData>
            </a:graphic>
          </wp:anchor>
        </w:drawing>
      </w:r>
      <w:r w:rsidRPr="00F30604">
        <w:rPr>
          <w:noProof/>
          <w:sz w:val="44"/>
          <w:szCs w:val="44"/>
          <w:lang w:eastAsia="it-IT"/>
        </w:rPr>
        <w:drawing>
          <wp:anchor distT="0" distB="0" distL="114300" distR="114300" simplePos="0" relativeHeight="251666432" behindDoc="0" locked="0" layoutInCell="1" allowOverlap="1">
            <wp:simplePos x="0" y="0"/>
            <wp:positionH relativeFrom="column">
              <wp:posOffset>-53340</wp:posOffset>
            </wp:positionH>
            <wp:positionV relativeFrom="paragraph">
              <wp:posOffset>2431415</wp:posOffset>
            </wp:positionV>
            <wp:extent cx="2498090" cy="1873885"/>
            <wp:effectExtent l="0" t="0" r="0" b="0"/>
            <wp:wrapSquare wrapText="bothSides"/>
            <wp:docPr id="7" name="Immagine 7" descr="Risultati immagini per linea cad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linea cador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8090" cy="1873885"/>
                    </a:xfrm>
                    <a:prstGeom prst="rect">
                      <a:avLst/>
                    </a:prstGeom>
                    <a:noFill/>
                    <a:ln>
                      <a:noFill/>
                    </a:ln>
                  </pic:spPr>
                </pic:pic>
              </a:graphicData>
            </a:graphic>
          </wp:anchor>
        </w:drawing>
      </w:r>
      <w:r w:rsidR="00F30604" w:rsidRPr="00F30604">
        <w:rPr>
          <w:rFonts w:ascii="Century Gothic" w:hAnsi="Century Gothic"/>
          <w:sz w:val="24"/>
          <w:szCs w:val="24"/>
        </w:rPr>
        <w:tab/>
      </w:r>
      <w:r w:rsidR="00F30604">
        <w:rPr>
          <w:rFonts w:ascii="Century Gothic" w:hAnsi="Century Gothic"/>
          <w:sz w:val="24"/>
          <w:szCs w:val="24"/>
        </w:rPr>
        <w:tab/>
      </w:r>
      <w:r w:rsidR="00F30604">
        <w:rPr>
          <w:rFonts w:ascii="Century Gothic" w:hAnsi="Century Gothic"/>
          <w:sz w:val="24"/>
          <w:szCs w:val="24"/>
        </w:rPr>
        <w:tab/>
      </w:r>
      <w:r w:rsidR="00F30604" w:rsidRPr="00F30604">
        <w:rPr>
          <w:rFonts w:ascii="Century Gothic" w:hAnsi="Century Gothic"/>
          <w:sz w:val="24"/>
          <w:szCs w:val="24"/>
        </w:rPr>
        <w:t>Sara Astolfi</w:t>
      </w:r>
      <w:r w:rsidR="00F13BEB">
        <w:rPr>
          <w:rFonts w:ascii="Century Gothic" w:hAnsi="Century Gothic"/>
          <w:sz w:val="24"/>
          <w:szCs w:val="24"/>
        </w:rPr>
        <w:t xml:space="preserve"> (805546)</w:t>
      </w:r>
      <w:r w:rsidR="00F30604" w:rsidRPr="00F30604">
        <w:rPr>
          <w:rFonts w:ascii="Century Gothic" w:hAnsi="Century Gothic"/>
          <w:sz w:val="24"/>
          <w:szCs w:val="24"/>
        </w:rPr>
        <w:t xml:space="preserve"> – Sara Corso</w:t>
      </w:r>
      <w:r w:rsidR="00F13BEB">
        <w:rPr>
          <w:rFonts w:ascii="Century Gothic" w:hAnsi="Century Gothic"/>
          <w:sz w:val="24"/>
          <w:szCs w:val="24"/>
        </w:rPr>
        <w:t xml:space="preserve"> (805286)</w:t>
      </w:r>
    </w:p>
    <w:p w:rsidR="00B51FE2" w:rsidRDefault="00C75D49">
      <w:pPr>
        <w:rPr>
          <w:rFonts w:ascii="Century Gothic" w:hAnsi="Century Gothic"/>
          <w:sz w:val="24"/>
          <w:szCs w:val="24"/>
        </w:rPr>
      </w:pPr>
      <w:r>
        <w:rPr>
          <w:rFonts w:ascii="Century Gothic" w:hAnsi="Century Gothic"/>
          <w:sz w:val="24"/>
          <w:szCs w:val="24"/>
        </w:rPr>
        <w:br w:type="page"/>
      </w:r>
    </w:p>
    <w:p w:rsidR="00B51FE2" w:rsidRDefault="00B51FE2" w:rsidP="00C75D49">
      <w:pPr>
        <w:rPr>
          <w:rFonts w:ascii="Century Gothic" w:hAnsi="Century Gothic"/>
          <w:b/>
        </w:rPr>
      </w:pPr>
    </w:p>
    <w:p w:rsidR="00E96B77" w:rsidRDefault="00E96B77" w:rsidP="00E96B77">
      <w:pPr>
        <w:ind w:left="2124" w:firstLine="708"/>
        <w:rPr>
          <w:rFonts w:ascii="Century Gothic" w:hAnsi="Century Gothic"/>
          <w:b/>
          <w:sz w:val="28"/>
          <w:szCs w:val="28"/>
        </w:rPr>
      </w:pPr>
      <w:r>
        <w:rPr>
          <w:rFonts w:ascii="Century Gothic" w:hAnsi="Century Gothic"/>
          <w:b/>
          <w:sz w:val="28"/>
          <w:szCs w:val="28"/>
        </w:rPr>
        <w:t xml:space="preserve">                 INDICE</w:t>
      </w:r>
    </w:p>
    <w:p w:rsidR="00E96B77" w:rsidRDefault="00E96B77" w:rsidP="00E96B77">
      <w:pPr>
        <w:jc w:val="center"/>
        <w:rPr>
          <w:rFonts w:ascii="Century Gothic" w:hAnsi="Century Gothic"/>
          <w:b/>
          <w:sz w:val="28"/>
          <w:szCs w:val="28"/>
        </w:rPr>
      </w:pPr>
    </w:p>
    <w:p w:rsidR="00E96B77" w:rsidRDefault="00E96B77" w:rsidP="00E96B77">
      <w:pPr>
        <w:jc w:val="center"/>
        <w:rPr>
          <w:rFonts w:ascii="Century Gothic" w:hAnsi="Century Gothic"/>
          <w:b/>
          <w:sz w:val="28"/>
          <w:szCs w:val="28"/>
        </w:rPr>
      </w:pPr>
    </w:p>
    <w:p w:rsidR="00E96B77" w:rsidRDefault="00E96B77" w:rsidP="00E96B77">
      <w:pPr>
        <w:jc w:val="center"/>
        <w:rPr>
          <w:rFonts w:ascii="Century Gothic" w:hAnsi="Century Gothic"/>
          <w:b/>
          <w:sz w:val="28"/>
          <w:szCs w:val="28"/>
        </w:rPr>
      </w:pPr>
    </w:p>
    <w:p w:rsidR="00E96B77" w:rsidRDefault="00E96B77" w:rsidP="00E96B77">
      <w:pPr>
        <w:jc w:val="center"/>
        <w:rPr>
          <w:rFonts w:ascii="Century Gothic" w:hAnsi="Century Gothic"/>
          <w:b/>
          <w:sz w:val="28"/>
          <w:szCs w:val="28"/>
        </w:rPr>
      </w:pPr>
    </w:p>
    <w:p w:rsidR="00E96B77" w:rsidRDefault="00E96B77" w:rsidP="00E96B77">
      <w:pPr>
        <w:pStyle w:val="Paragrafoelenco"/>
        <w:numPr>
          <w:ilvl w:val="0"/>
          <w:numId w:val="6"/>
        </w:numPr>
        <w:spacing w:after="240" w:line="254" w:lineRule="auto"/>
        <w:jc w:val="center"/>
      </w:pPr>
      <w:r>
        <w:rPr>
          <w:rFonts w:ascii="Century Gothic" w:hAnsi="Century Gothic"/>
          <w:b/>
        </w:rPr>
        <w:t>Introduzione</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3</w:t>
      </w:r>
    </w:p>
    <w:p w:rsidR="00E96B77" w:rsidRDefault="00E96B77" w:rsidP="00E96B77">
      <w:pPr>
        <w:pStyle w:val="Paragrafoelenco"/>
        <w:spacing w:after="240"/>
        <w:jc w:val="center"/>
        <w:rPr>
          <w:rFonts w:ascii="Century Gothic" w:hAnsi="Century Gothic"/>
        </w:rPr>
      </w:pPr>
    </w:p>
    <w:p w:rsidR="00E96B77" w:rsidRDefault="00E96B77" w:rsidP="00E96B77">
      <w:pPr>
        <w:pStyle w:val="Paragrafoelenco"/>
        <w:spacing w:after="240"/>
        <w:jc w:val="center"/>
      </w:pPr>
    </w:p>
    <w:p w:rsidR="00E96B77" w:rsidRDefault="00E96B77" w:rsidP="00E96B77">
      <w:pPr>
        <w:pStyle w:val="Paragrafoelenco"/>
        <w:numPr>
          <w:ilvl w:val="0"/>
          <w:numId w:val="6"/>
        </w:numPr>
        <w:spacing w:line="254" w:lineRule="auto"/>
        <w:jc w:val="center"/>
      </w:pPr>
      <w:r>
        <w:rPr>
          <w:rFonts w:ascii="Century Gothic" w:hAnsi="Century Gothic"/>
          <w:b/>
        </w:rPr>
        <w:t>Descrizione delle trincee</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3 – 4 – 5</w:t>
      </w:r>
    </w:p>
    <w:p w:rsidR="00E96B77" w:rsidRDefault="00E96B77" w:rsidP="00E96B77">
      <w:pPr>
        <w:jc w:val="center"/>
      </w:pPr>
    </w:p>
    <w:p w:rsidR="00E96B77" w:rsidRDefault="00E96B77" w:rsidP="00E96B77">
      <w:pPr>
        <w:pStyle w:val="Paragrafoelenco"/>
        <w:numPr>
          <w:ilvl w:val="0"/>
          <w:numId w:val="6"/>
        </w:numPr>
        <w:spacing w:line="254" w:lineRule="auto"/>
        <w:jc w:val="center"/>
      </w:pPr>
      <w:r>
        <w:rPr>
          <w:rFonts w:ascii="Century Gothic" w:hAnsi="Century Gothic"/>
          <w:b/>
        </w:rPr>
        <w:t>Cenni storici</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6</w:t>
      </w:r>
    </w:p>
    <w:p w:rsidR="00E96B77" w:rsidRDefault="00E96B77" w:rsidP="00E96B77">
      <w:pPr>
        <w:pStyle w:val="Paragrafoelenco"/>
        <w:jc w:val="center"/>
      </w:pPr>
    </w:p>
    <w:p w:rsidR="00E96B77" w:rsidRDefault="00E96B77" w:rsidP="00E96B77">
      <w:pPr>
        <w:pStyle w:val="Paragrafoelenco"/>
        <w:jc w:val="center"/>
      </w:pPr>
    </w:p>
    <w:p w:rsidR="00E96B77" w:rsidRDefault="00E96B77" w:rsidP="00E96B77">
      <w:pPr>
        <w:pStyle w:val="Paragrafoelenco"/>
        <w:numPr>
          <w:ilvl w:val="0"/>
          <w:numId w:val="6"/>
        </w:numPr>
        <w:spacing w:line="254" w:lineRule="auto"/>
        <w:jc w:val="center"/>
      </w:pPr>
      <w:r>
        <w:rPr>
          <w:rFonts w:ascii="Century Gothic" w:hAnsi="Century Gothic"/>
          <w:b/>
        </w:rPr>
        <w:t>Attività svolte all’interno del sito archeologico</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7 – 8</w:t>
      </w:r>
    </w:p>
    <w:p w:rsidR="00E96B77" w:rsidRDefault="00E96B77" w:rsidP="00E96B77">
      <w:pPr>
        <w:pStyle w:val="Paragrafoelenco"/>
        <w:jc w:val="center"/>
        <w:rPr>
          <w:rFonts w:ascii="Century Gothic" w:hAnsi="Century Gothic"/>
        </w:rPr>
      </w:pPr>
    </w:p>
    <w:p w:rsidR="00E96B77" w:rsidRDefault="00E96B77" w:rsidP="00E96B77">
      <w:pPr>
        <w:pStyle w:val="Paragrafoelenco"/>
        <w:jc w:val="center"/>
      </w:pPr>
    </w:p>
    <w:p w:rsidR="00E96B77" w:rsidRDefault="00E96B77" w:rsidP="00E96B77">
      <w:pPr>
        <w:pStyle w:val="Paragrafoelenco"/>
        <w:numPr>
          <w:ilvl w:val="0"/>
          <w:numId w:val="6"/>
        </w:numPr>
        <w:spacing w:line="254" w:lineRule="auto"/>
        <w:jc w:val="center"/>
      </w:pPr>
      <w:r>
        <w:rPr>
          <w:rFonts w:ascii="Century Gothic" w:hAnsi="Century Gothic"/>
          <w:b/>
        </w:rPr>
        <w:t>Associazioni</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9</w:t>
      </w:r>
    </w:p>
    <w:p w:rsidR="00E96B77" w:rsidRDefault="00E96B77" w:rsidP="00E96B77">
      <w:pPr>
        <w:pStyle w:val="Paragrafoelenco"/>
        <w:jc w:val="center"/>
        <w:rPr>
          <w:rFonts w:ascii="Century Gothic" w:hAnsi="Century Gothic"/>
        </w:rPr>
      </w:pPr>
    </w:p>
    <w:p w:rsidR="00E96B77" w:rsidRDefault="00E96B77" w:rsidP="00E96B77">
      <w:pPr>
        <w:pStyle w:val="Paragrafoelenco"/>
        <w:jc w:val="center"/>
      </w:pPr>
    </w:p>
    <w:p w:rsidR="00E96B77" w:rsidRDefault="00E96B77" w:rsidP="00E96B77">
      <w:pPr>
        <w:pStyle w:val="Paragrafoelenco"/>
        <w:numPr>
          <w:ilvl w:val="0"/>
          <w:numId w:val="6"/>
        </w:numPr>
        <w:spacing w:line="254" w:lineRule="auto"/>
        <w:jc w:val="center"/>
      </w:pPr>
      <w:r>
        <w:rPr>
          <w:rFonts w:ascii="Century Gothic" w:hAnsi="Century Gothic"/>
          <w:b/>
        </w:rPr>
        <w:t>Agenzie turistiche</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10</w:t>
      </w:r>
    </w:p>
    <w:p w:rsidR="00E96B77" w:rsidRDefault="00E96B77" w:rsidP="00E96B77">
      <w:pPr>
        <w:pStyle w:val="Paragrafoelenco"/>
        <w:jc w:val="center"/>
        <w:rPr>
          <w:rFonts w:ascii="Century Gothic" w:hAnsi="Century Gothic"/>
        </w:rPr>
      </w:pPr>
    </w:p>
    <w:p w:rsidR="00E96B77" w:rsidRDefault="00E96B77" w:rsidP="00E96B77">
      <w:pPr>
        <w:pStyle w:val="Paragrafoelenco"/>
        <w:jc w:val="center"/>
      </w:pPr>
    </w:p>
    <w:p w:rsidR="00E96B77" w:rsidRDefault="00E96B77" w:rsidP="00E96B77">
      <w:pPr>
        <w:pStyle w:val="Paragrafoelenco"/>
        <w:numPr>
          <w:ilvl w:val="0"/>
          <w:numId w:val="6"/>
        </w:numPr>
        <w:spacing w:line="254" w:lineRule="auto"/>
        <w:jc w:val="center"/>
      </w:pPr>
      <w:r>
        <w:rPr>
          <w:rFonts w:ascii="Century Gothic" w:hAnsi="Century Gothic"/>
          <w:b/>
        </w:rPr>
        <w:t>Film</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11 – 12</w:t>
      </w:r>
    </w:p>
    <w:p w:rsidR="00E96B77" w:rsidRDefault="00E96B77" w:rsidP="00E96B77">
      <w:pPr>
        <w:jc w:val="center"/>
      </w:pPr>
    </w:p>
    <w:p w:rsidR="00E96B77" w:rsidRDefault="00E96B77" w:rsidP="00E96B77">
      <w:pPr>
        <w:pStyle w:val="Paragrafoelenco"/>
        <w:numPr>
          <w:ilvl w:val="0"/>
          <w:numId w:val="6"/>
        </w:numPr>
        <w:spacing w:line="254" w:lineRule="auto"/>
        <w:jc w:val="center"/>
      </w:pPr>
      <w:r>
        <w:rPr>
          <w:rFonts w:ascii="Century Gothic" w:hAnsi="Century Gothic"/>
          <w:b/>
        </w:rPr>
        <w:t>Rievocazioni</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13</w:t>
      </w:r>
    </w:p>
    <w:p w:rsidR="00E96B77" w:rsidRDefault="00E96B77" w:rsidP="00E96B77">
      <w:pPr>
        <w:pStyle w:val="Paragrafoelenco"/>
        <w:jc w:val="center"/>
      </w:pPr>
    </w:p>
    <w:p w:rsidR="00E96B77" w:rsidRDefault="00E96B77" w:rsidP="00E96B77">
      <w:pPr>
        <w:pStyle w:val="Paragrafoelenco"/>
        <w:jc w:val="center"/>
      </w:pPr>
    </w:p>
    <w:p w:rsidR="00E96B77" w:rsidRDefault="00E96B77" w:rsidP="00E96B77">
      <w:pPr>
        <w:pStyle w:val="Paragrafoelenco"/>
        <w:numPr>
          <w:ilvl w:val="0"/>
          <w:numId w:val="6"/>
        </w:numPr>
        <w:spacing w:line="254" w:lineRule="auto"/>
        <w:jc w:val="center"/>
      </w:pPr>
      <w:r>
        <w:rPr>
          <w:rFonts w:ascii="Century Gothic" w:hAnsi="Century Gothic"/>
          <w:b/>
        </w:rPr>
        <w:t>Conclusione: problemi e soluzioni</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14 – 15</w:t>
      </w:r>
    </w:p>
    <w:p w:rsidR="00E96B77" w:rsidRDefault="00E96B77" w:rsidP="00E96B77">
      <w:pPr>
        <w:pStyle w:val="Paragrafoelenco"/>
        <w:jc w:val="center"/>
        <w:rPr>
          <w:rFonts w:ascii="Century Gothic" w:hAnsi="Century Gothic"/>
        </w:rPr>
      </w:pPr>
    </w:p>
    <w:p w:rsidR="00E96B77" w:rsidRDefault="00E96B77" w:rsidP="00E96B77">
      <w:pPr>
        <w:pStyle w:val="Paragrafoelenco"/>
        <w:jc w:val="center"/>
      </w:pPr>
    </w:p>
    <w:p w:rsidR="00E96B77" w:rsidRDefault="00E96B77" w:rsidP="00E96B77">
      <w:pPr>
        <w:pStyle w:val="Paragrafoelenco"/>
        <w:numPr>
          <w:ilvl w:val="0"/>
          <w:numId w:val="6"/>
        </w:numPr>
        <w:spacing w:line="254" w:lineRule="auto"/>
        <w:jc w:val="center"/>
      </w:pPr>
      <w:r>
        <w:rPr>
          <w:rFonts w:ascii="Century Gothic" w:hAnsi="Century Gothic"/>
          <w:b/>
        </w:rPr>
        <w:t>Bibliografia</w:t>
      </w:r>
      <w:r>
        <w:rPr>
          <w:rFonts w:ascii="Century Gothic" w:hAnsi="Century Gothic"/>
        </w:rPr>
        <w:t xml:space="preserve"> </w:t>
      </w:r>
      <w:r>
        <w:rPr>
          <w:rFonts w:ascii="Century Gothic" w:hAnsi="Century Gothic"/>
        </w:rPr>
        <w:sym w:font="Wingdings" w:char="00E0"/>
      </w:r>
      <w:r>
        <w:rPr>
          <w:rFonts w:ascii="Century Gothic" w:hAnsi="Century Gothic"/>
        </w:rPr>
        <w:t xml:space="preserve"> pagina 16</w:t>
      </w:r>
    </w:p>
    <w:p w:rsidR="00E96B77" w:rsidRDefault="00E96B77" w:rsidP="00E96B77">
      <w:pPr>
        <w:jc w:val="center"/>
        <w:rPr>
          <w:rFonts w:ascii="Century Gothic" w:hAnsi="Century Gothic"/>
          <w:b/>
          <w:sz w:val="28"/>
          <w:szCs w:val="28"/>
        </w:rPr>
      </w:pPr>
    </w:p>
    <w:p w:rsidR="00E96B77" w:rsidRDefault="00E96B77" w:rsidP="00E96B77">
      <w:pPr>
        <w:jc w:val="center"/>
        <w:rPr>
          <w:rFonts w:ascii="Century Gothic" w:hAnsi="Century Gothic"/>
          <w:b/>
          <w:sz w:val="28"/>
          <w:szCs w:val="28"/>
        </w:rPr>
      </w:pPr>
    </w:p>
    <w:p w:rsidR="00B51FE2" w:rsidRDefault="00B51FE2">
      <w:pPr>
        <w:rPr>
          <w:rFonts w:ascii="Century Gothic" w:hAnsi="Century Gothic"/>
          <w:b/>
        </w:rPr>
      </w:pPr>
      <w:r>
        <w:rPr>
          <w:rFonts w:ascii="Century Gothic" w:hAnsi="Century Gothic"/>
          <w:b/>
        </w:rPr>
        <w:br w:type="page"/>
      </w:r>
    </w:p>
    <w:p w:rsidR="00C75D49" w:rsidRDefault="00C75D49" w:rsidP="00C75D49">
      <w:pPr>
        <w:rPr>
          <w:rFonts w:ascii="Century Gothic" w:hAnsi="Century Gothic"/>
          <w:b/>
        </w:rPr>
      </w:pPr>
      <w:r>
        <w:rPr>
          <w:noProof/>
          <w:lang w:eastAsia="it-IT"/>
        </w:rPr>
        <w:lastRenderedPageBreak/>
        <w:drawing>
          <wp:anchor distT="0" distB="0" distL="114300" distR="114300" simplePos="0" relativeHeight="251684864" behindDoc="1" locked="0" layoutInCell="1" allowOverlap="1">
            <wp:simplePos x="0" y="0"/>
            <wp:positionH relativeFrom="column">
              <wp:posOffset>9213</wp:posOffset>
            </wp:positionH>
            <wp:positionV relativeFrom="paragraph">
              <wp:posOffset>171450</wp:posOffset>
            </wp:positionV>
            <wp:extent cx="1758315" cy="1717040"/>
            <wp:effectExtent l="0" t="0" r="0" b="0"/>
            <wp:wrapSquare wrapText="bothSides"/>
            <wp:docPr id="6" name="Immagine 6" descr="Risultati immagini per lanzo d'intelvi ca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lanzo d'intelvi cart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315" cy="1717040"/>
                    </a:xfrm>
                    <a:prstGeom prst="rect">
                      <a:avLst/>
                    </a:prstGeom>
                    <a:noFill/>
                    <a:ln>
                      <a:noFill/>
                    </a:ln>
                  </pic:spPr>
                </pic:pic>
              </a:graphicData>
            </a:graphic>
          </wp:anchor>
        </w:drawing>
      </w:r>
    </w:p>
    <w:p w:rsidR="00C75D49" w:rsidRDefault="00C75D49" w:rsidP="00C75D49">
      <w:pPr>
        <w:rPr>
          <w:rFonts w:ascii="Century Gothic" w:hAnsi="Century Gothic"/>
          <w:b/>
        </w:rPr>
      </w:pPr>
    </w:p>
    <w:p w:rsidR="00260575" w:rsidRDefault="00260575" w:rsidP="00C75D49">
      <w:pPr>
        <w:rPr>
          <w:rFonts w:ascii="Century Gothic" w:hAnsi="Century Gothic"/>
          <w:b/>
        </w:rPr>
      </w:pPr>
    </w:p>
    <w:p w:rsidR="00C75D49" w:rsidRDefault="00580CBE" w:rsidP="00D71A20">
      <w:pPr>
        <w:jc w:val="both"/>
        <w:rPr>
          <w:rFonts w:ascii="Century Gothic" w:hAnsi="Century Gothic"/>
        </w:rPr>
      </w:pPr>
      <w:r>
        <w:rPr>
          <w:rFonts w:ascii="Century Gothic" w:hAnsi="Century Gothic"/>
          <w:b/>
          <w:noProof/>
          <w:lang w:eastAsia="it-IT"/>
        </w:rPr>
        <w:drawing>
          <wp:anchor distT="0" distB="0" distL="114300" distR="114300" simplePos="0" relativeHeight="251689984" behindDoc="0" locked="0" layoutInCell="1" allowOverlap="1">
            <wp:simplePos x="0" y="0"/>
            <wp:positionH relativeFrom="column">
              <wp:posOffset>3963035</wp:posOffset>
            </wp:positionH>
            <wp:positionV relativeFrom="paragraph">
              <wp:posOffset>638810</wp:posOffset>
            </wp:positionV>
            <wp:extent cx="683895" cy="683895"/>
            <wp:effectExtent l="19050" t="0" r="1905" b="0"/>
            <wp:wrapSquare wrapText="bothSides"/>
            <wp:docPr id="20" name="Immagine 20" descr="Risultati immagini per macchin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acchina carto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83895" cy="683895"/>
                    </a:xfrm>
                    <a:prstGeom prst="rect">
                      <a:avLst/>
                    </a:prstGeom>
                    <a:noFill/>
                    <a:ln>
                      <a:noFill/>
                    </a:ln>
                  </pic:spPr>
                </pic:pic>
              </a:graphicData>
            </a:graphic>
          </wp:anchor>
        </w:drawing>
      </w:r>
      <w:r w:rsidR="00C75D49" w:rsidRPr="00477207">
        <w:rPr>
          <w:rFonts w:ascii="Century Gothic" w:hAnsi="Century Gothic"/>
          <w:b/>
        </w:rPr>
        <w:t>Lanzo d’Intelvi</w:t>
      </w:r>
      <w:r w:rsidR="00C75D49">
        <w:rPr>
          <w:rFonts w:ascii="Century Gothic" w:hAnsi="Century Gothic"/>
        </w:rPr>
        <w:t xml:space="preserve"> è un piccolo paese di circa 1500 abitanti in provincia di Como (Lombardia) vicino al confine con la Svizzera. </w:t>
      </w:r>
    </w:p>
    <w:p w:rsidR="00C75D49" w:rsidRDefault="00C75D49" w:rsidP="00D71A20">
      <w:pPr>
        <w:jc w:val="both"/>
        <w:rPr>
          <w:rFonts w:ascii="Century Gothic" w:hAnsi="Century Gothic"/>
        </w:rPr>
      </w:pPr>
    </w:p>
    <w:p w:rsidR="00260575" w:rsidRDefault="00260575" w:rsidP="00D71A20">
      <w:pPr>
        <w:jc w:val="both"/>
        <w:rPr>
          <w:rFonts w:ascii="Century Gothic" w:hAnsi="Century Gothic"/>
        </w:rPr>
      </w:pPr>
    </w:p>
    <w:p w:rsidR="00C75D49" w:rsidRDefault="00C75D49" w:rsidP="00D71A20">
      <w:pPr>
        <w:jc w:val="both"/>
        <w:rPr>
          <w:rFonts w:ascii="Century Gothic" w:hAnsi="Century Gothic"/>
        </w:rPr>
      </w:pPr>
      <w:r>
        <w:rPr>
          <w:rFonts w:ascii="Century Gothic" w:hAnsi="Century Gothic"/>
        </w:rPr>
        <w:t>E’ facilmente raggiungibile:</w:t>
      </w:r>
    </w:p>
    <w:p w:rsidR="00C75D49" w:rsidRDefault="00C75D49" w:rsidP="00D71A20">
      <w:pPr>
        <w:pStyle w:val="Paragrafoelenco"/>
        <w:numPr>
          <w:ilvl w:val="0"/>
          <w:numId w:val="4"/>
        </w:numPr>
        <w:jc w:val="both"/>
        <w:rPr>
          <w:rFonts w:ascii="Century Gothic" w:hAnsi="Century Gothic"/>
        </w:rPr>
      </w:pPr>
      <w:r>
        <w:rPr>
          <w:noProof/>
          <w:lang w:eastAsia="it-IT"/>
        </w:rPr>
        <w:drawing>
          <wp:anchor distT="0" distB="0" distL="114300" distR="114300" simplePos="0" relativeHeight="251691008" behindDoc="0" locked="0" layoutInCell="1" allowOverlap="1">
            <wp:simplePos x="0" y="0"/>
            <wp:positionH relativeFrom="column">
              <wp:posOffset>5363210</wp:posOffset>
            </wp:positionH>
            <wp:positionV relativeFrom="paragraph">
              <wp:posOffset>207010</wp:posOffset>
            </wp:positionV>
            <wp:extent cx="735965" cy="551815"/>
            <wp:effectExtent l="0" t="0" r="6985" b="635"/>
            <wp:wrapSquare wrapText="bothSides"/>
            <wp:docPr id="21" name="Immagine 21" descr="Risultati immagini per bu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bus cart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35965" cy="551815"/>
                    </a:xfrm>
                    <a:prstGeom prst="rect">
                      <a:avLst/>
                    </a:prstGeom>
                    <a:noFill/>
                    <a:ln>
                      <a:noFill/>
                    </a:ln>
                  </pic:spPr>
                </pic:pic>
              </a:graphicData>
            </a:graphic>
          </wp:anchor>
        </w:drawing>
      </w:r>
      <w:r>
        <w:rPr>
          <w:rFonts w:ascii="Century Gothic" w:hAnsi="Century Gothic"/>
        </w:rPr>
        <w:t>in macchina da Milano attraverso l’autostrada A9 in direzione Como e successivamente la Statale Regina in direzione Menaggio.</w:t>
      </w:r>
    </w:p>
    <w:p w:rsidR="00C75D49" w:rsidRDefault="00C75D49" w:rsidP="00D71A20">
      <w:pPr>
        <w:pStyle w:val="Paragrafoelenco"/>
        <w:numPr>
          <w:ilvl w:val="0"/>
          <w:numId w:val="4"/>
        </w:numPr>
        <w:jc w:val="both"/>
        <w:rPr>
          <w:rFonts w:ascii="Century Gothic" w:hAnsi="Century Gothic"/>
        </w:rPr>
      </w:pPr>
      <w:r>
        <w:rPr>
          <w:rFonts w:ascii="Century Gothic" w:hAnsi="Century Gothic"/>
        </w:rPr>
        <w:t>in autobus/corriera da Como</w:t>
      </w:r>
    </w:p>
    <w:p w:rsidR="00C75D49" w:rsidRPr="00911CE8" w:rsidRDefault="00C75D49" w:rsidP="00D71A20">
      <w:pPr>
        <w:jc w:val="both"/>
        <w:rPr>
          <w:rFonts w:ascii="Century Gothic" w:hAnsi="Century Gothic"/>
        </w:rPr>
      </w:pPr>
    </w:p>
    <w:p w:rsidR="00C75D49" w:rsidRDefault="00C75D49" w:rsidP="00D71A20">
      <w:pPr>
        <w:jc w:val="both"/>
        <w:rPr>
          <w:noProof/>
          <w:lang w:eastAsia="it-IT"/>
        </w:rPr>
      </w:pPr>
      <w:r>
        <w:rPr>
          <w:rFonts w:ascii="Century Gothic" w:hAnsi="Century Gothic"/>
        </w:rPr>
        <w:t>Importanti attrattive del luogo sono le opere di fortificazione realizzate nella valle durante la Prima Guerra Mondiale, nell’ambito della “Occupazione Avanzata Frontiera Nord” o Linea Cadorna.</w:t>
      </w:r>
      <w:r w:rsidRPr="002E4AEF">
        <w:rPr>
          <w:noProof/>
          <w:lang w:eastAsia="it-IT"/>
        </w:rPr>
        <w:t xml:space="preserve"> </w:t>
      </w:r>
    </w:p>
    <w:p w:rsidR="00C75D49" w:rsidRDefault="00D504D4" w:rsidP="00D71A20">
      <w:pPr>
        <w:jc w:val="both"/>
        <w:rPr>
          <w:rFonts w:ascii="Century Gothic" w:hAnsi="Century Gothic"/>
        </w:rPr>
      </w:pPr>
      <w:r>
        <w:rPr>
          <w:rFonts w:ascii="Times New Roman" w:hAnsi="Times New Roman" w:cs="Times New Roman"/>
          <w:noProof/>
          <w:sz w:val="24"/>
          <w:szCs w:val="24"/>
          <w:lang w:eastAsia="it-IT"/>
        </w:rPr>
        <mc:AlternateContent>
          <mc:Choice Requires="wps">
            <w:drawing>
              <wp:anchor distT="0" distB="0" distL="114300" distR="114300" simplePos="0" relativeHeight="251669504" behindDoc="0" locked="0" layoutInCell="1" allowOverlap="1">
                <wp:simplePos x="0" y="0"/>
                <wp:positionH relativeFrom="column">
                  <wp:posOffset>12700</wp:posOffset>
                </wp:positionH>
                <wp:positionV relativeFrom="paragraph">
                  <wp:posOffset>227330</wp:posOffset>
                </wp:positionV>
                <wp:extent cx="6089650" cy="1250315"/>
                <wp:effectExtent l="19050" t="19050" r="25400" b="26035"/>
                <wp:wrapTopAndBottom/>
                <wp:docPr id="59"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1250315"/>
                        </a:xfrm>
                        <a:prstGeom prst="rect">
                          <a:avLst/>
                        </a:prstGeom>
                        <a:solidFill>
                          <a:schemeClr val="lt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114C3A" w:rsidRDefault="00114C3A" w:rsidP="00C75D49">
                            <w:pPr>
                              <w:jc w:val="center"/>
                              <w:rPr>
                                <w:rFonts w:ascii="Century Gothic" w:hAnsi="Century Gothic"/>
                              </w:rPr>
                            </w:pPr>
                            <w:r>
                              <w:rPr>
                                <w:rFonts w:ascii="Century Gothic" w:hAnsi="Century Gothic"/>
                              </w:rPr>
                              <w:t>TRINCEA</w:t>
                            </w:r>
                          </w:p>
                          <w:p w:rsidR="00114C3A" w:rsidRDefault="00114C3A" w:rsidP="00C75D49">
                            <w:pPr>
                              <w:rPr>
                                <w:rFonts w:ascii="Century Gothic" w:hAnsi="Century Gothic"/>
                              </w:rPr>
                            </w:pPr>
                            <w:r>
                              <w:rPr>
                                <w:rFonts w:ascii="Century Gothic" w:hAnsi="Century Gothic"/>
                              </w:rPr>
                              <w:t>Opera di fortificazione campale costruita dalla fanteria allo scopo di proteggersi nella guerra di posizione; consiste in uno scavo con un rialzo antistante formato con la stessa terra scavata.</w:t>
                            </w:r>
                          </w:p>
                          <w:p w:rsidR="00114C3A" w:rsidRDefault="00114C3A" w:rsidP="00C75D49">
                            <w:pPr>
                              <w:rPr>
                                <w:rFonts w:ascii="Century Gothic" w:hAnsi="Century Gothic"/>
                              </w:rPr>
                            </w:pPr>
                            <w:r>
                              <w:rPr>
                                <w:rFonts w:ascii="Century Gothic" w:hAnsi="Century Gothic"/>
                              </w:rPr>
                              <w:t>Dizionario della lingua italiana Devoto Oli</w:t>
                            </w:r>
                          </w:p>
                          <w:p w:rsidR="00114C3A" w:rsidRDefault="00114C3A" w:rsidP="00C75D49"/>
                          <w:p w:rsidR="00114C3A" w:rsidRDefault="00114C3A" w:rsidP="00C75D49"/>
                          <w:p w:rsidR="00114C3A" w:rsidRDefault="00114C3A" w:rsidP="00C75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8" o:spid="_x0000_s1026" type="#_x0000_t202" style="position:absolute;left:0;text-align:left;margin-left:1pt;margin-top:17.9pt;width:479.5pt;height:9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" fillcolor="white [3201]" strokecolor="#00b050" strokeweight="2.25pt">
                <v:path arrowok="t"/>
                <v:textbox>
                  <w:txbxContent>
                    <w:p w:rsidR="00114C3A" w:rsidRDefault="00114C3A" w:rsidP="00C75D49">
                      <w:pPr>
                        <w:jc w:val="center"/>
                        <w:rPr>
                          <w:rFonts w:ascii="Century Gothic" w:hAnsi="Century Gothic"/>
                        </w:rPr>
                      </w:pPr>
                      <w:r>
                        <w:rPr>
                          <w:rFonts w:ascii="Century Gothic" w:hAnsi="Century Gothic"/>
                        </w:rPr>
                        <w:t>TRINCEA</w:t>
                      </w:r>
                    </w:p>
                    <w:p w:rsidR="00114C3A" w:rsidRDefault="00114C3A" w:rsidP="00C75D49">
                      <w:pPr>
                        <w:rPr>
                          <w:rFonts w:ascii="Century Gothic" w:hAnsi="Century Gothic"/>
                        </w:rPr>
                      </w:pPr>
                      <w:r>
                        <w:rPr>
                          <w:rFonts w:ascii="Century Gothic" w:hAnsi="Century Gothic"/>
                        </w:rPr>
                        <w:t>Opera di fortificazione campale costruita dalla fanteria allo scopo di proteggersi nella guerra di posizione; consiste in uno scavo con un rialzo antistante formato con la stessa terra scavata.</w:t>
                      </w:r>
                    </w:p>
                    <w:p w:rsidR="00114C3A" w:rsidRDefault="00114C3A" w:rsidP="00C75D49">
                      <w:pPr>
                        <w:rPr>
                          <w:rFonts w:ascii="Century Gothic" w:hAnsi="Century Gothic"/>
                        </w:rPr>
                      </w:pPr>
                      <w:r>
                        <w:rPr>
                          <w:rFonts w:ascii="Century Gothic" w:hAnsi="Century Gothic"/>
                        </w:rPr>
                        <w:t>Dizionario della lingua italiana Devoto Oli</w:t>
                      </w:r>
                    </w:p>
                    <w:p w:rsidR="00114C3A" w:rsidRDefault="00114C3A" w:rsidP="00C75D49"/>
                    <w:p w:rsidR="00114C3A" w:rsidRDefault="00114C3A" w:rsidP="00C75D49"/>
                    <w:p w:rsidR="00114C3A" w:rsidRDefault="00114C3A" w:rsidP="00C75D49"/>
                  </w:txbxContent>
                </v:textbox>
                <w10:wrap type="topAndBottom"/>
              </v:shape>
            </w:pict>
          </mc:Fallback>
        </mc:AlternateContent>
      </w:r>
    </w:p>
    <w:p w:rsidR="00C75D49" w:rsidRDefault="006808F9" w:rsidP="00D71A20">
      <w:pPr>
        <w:jc w:val="both"/>
        <w:rPr>
          <w:rFonts w:ascii="Century Gothic" w:hAnsi="Century Gothic"/>
        </w:rPr>
      </w:pPr>
      <w:r w:rsidRPr="00477207">
        <w:rPr>
          <w:rFonts w:ascii="Century Gothic" w:hAnsi="Century Gothic"/>
          <w:noProof/>
          <w:lang w:eastAsia="it-IT"/>
        </w:rPr>
        <w:drawing>
          <wp:anchor distT="0" distB="0" distL="114300" distR="114300" simplePos="0" relativeHeight="251646464" behindDoc="0" locked="0" layoutInCell="1" allowOverlap="1">
            <wp:simplePos x="0" y="0"/>
            <wp:positionH relativeFrom="column">
              <wp:posOffset>4786630</wp:posOffset>
            </wp:positionH>
            <wp:positionV relativeFrom="paragraph">
              <wp:posOffset>6985</wp:posOffset>
            </wp:positionV>
            <wp:extent cx="1233170" cy="1595755"/>
            <wp:effectExtent l="0" t="0" r="5080" b="444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3170" cy="1595755"/>
                    </a:xfrm>
                    <a:prstGeom prst="rect">
                      <a:avLst/>
                    </a:prstGeom>
                    <a:noFill/>
                    <a:ln>
                      <a:noFill/>
                    </a:ln>
                  </pic:spPr>
                </pic:pic>
              </a:graphicData>
            </a:graphic>
          </wp:anchor>
        </w:drawing>
      </w:r>
    </w:p>
    <w:p w:rsidR="00C75D49" w:rsidRDefault="00C75D49" w:rsidP="00D71A20">
      <w:pPr>
        <w:jc w:val="both"/>
        <w:rPr>
          <w:rFonts w:ascii="Century Gothic" w:hAnsi="Century Gothic"/>
        </w:rPr>
      </w:pPr>
      <w:r w:rsidRPr="00710983">
        <w:rPr>
          <w:rFonts w:ascii="Century Gothic" w:hAnsi="Century Gothic"/>
        </w:rPr>
        <w:t>“</w:t>
      </w:r>
      <w:r w:rsidRPr="00B5120F">
        <w:rPr>
          <w:rFonts w:ascii="Century Gothic" w:hAnsi="Century Gothic"/>
          <w:i/>
        </w:rPr>
        <w:t>Luride</w:t>
      </w:r>
      <w:r w:rsidRPr="00710983">
        <w:rPr>
          <w:rFonts w:ascii="Century Gothic" w:hAnsi="Century Gothic"/>
        </w:rPr>
        <w:t xml:space="preserve">, </w:t>
      </w:r>
      <w:r w:rsidRPr="00B5120F">
        <w:rPr>
          <w:rFonts w:ascii="Century Gothic" w:hAnsi="Century Gothic"/>
          <w:i/>
        </w:rPr>
        <w:t>fangose</w:t>
      </w:r>
      <w:r w:rsidRPr="00710983">
        <w:rPr>
          <w:rFonts w:ascii="Century Gothic" w:hAnsi="Century Gothic"/>
        </w:rPr>
        <w:t xml:space="preserve">, </w:t>
      </w:r>
      <w:r w:rsidRPr="00B5120F">
        <w:rPr>
          <w:rFonts w:ascii="Century Gothic" w:hAnsi="Century Gothic"/>
          <w:i/>
        </w:rPr>
        <w:t>popolate da topi bisce e scarafaggi</w:t>
      </w:r>
      <w:r w:rsidRPr="00710983">
        <w:rPr>
          <w:rFonts w:ascii="Century Gothic" w:hAnsi="Century Gothic"/>
        </w:rPr>
        <w:t xml:space="preserve">, </w:t>
      </w:r>
      <w:r w:rsidRPr="00B5120F">
        <w:rPr>
          <w:rFonts w:ascii="Century Gothic" w:hAnsi="Century Gothic"/>
          <w:i/>
        </w:rPr>
        <w:t>esposte alle intemperie</w:t>
      </w:r>
      <w:r w:rsidRPr="00710983">
        <w:rPr>
          <w:rFonts w:ascii="Century Gothic" w:hAnsi="Century Gothic"/>
        </w:rPr>
        <w:t>” così erano descritte dai soldati</w:t>
      </w:r>
      <w:r>
        <w:rPr>
          <w:rFonts w:ascii="Century Gothic" w:hAnsi="Century Gothic"/>
        </w:rPr>
        <w:t>.</w:t>
      </w:r>
      <w:r w:rsidRPr="00477207">
        <w:rPr>
          <w:rFonts w:ascii="Century Gothic" w:hAnsi="Century Gothic"/>
        </w:rPr>
        <w:t xml:space="preserve"> </w:t>
      </w:r>
    </w:p>
    <w:p w:rsidR="00C75D49" w:rsidRDefault="00C75D49" w:rsidP="00D71A20">
      <w:pPr>
        <w:jc w:val="both"/>
        <w:rPr>
          <w:rFonts w:ascii="Century Gothic" w:hAnsi="Century Gothic"/>
        </w:rPr>
      </w:pPr>
      <w:r>
        <w:rPr>
          <w:rFonts w:ascii="Century Gothic" w:hAnsi="Century Gothic"/>
        </w:rPr>
        <w:t xml:space="preserve">Erano </w:t>
      </w:r>
      <w:r w:rsidRPr="00B5120F">
        <w:rPr>
          <w:rFonts w:ascii="Century Gothic" w:hAnsi="Century Gothic"/>
          <w:u w:val="single"/>
        </w:rPr>
        <w:t>costruite in pietra</w:t>
      </w:r>
      <w:r>
        <w:rPr>
          <w:rFonts w:ascii="Century Gothic" w:hAnsi="Century Gothic"/>
        </w:rPr>
        <w:t xml:space="preserve"> e progettate per essere armate con pezzi di piccolo e medio calibro, sia a tiro teso che a tiro curvo: cannoni da 105 mm e 149 mm come pure mortai e obici da 149 mm e 210 mm.</w:t>
      </w:r>
      <w:r w:rsidRPr="00477207">
        <w:rPr>
          <w:rFonts w:ascii="Century Gothic" w:hAnsi="Century Gothic"/>
        </w:rPr>
        <w:t xml:space="preserve"> </w:t>
      </w:r>
    </w:p>
    <w:p w:rsidR="00366B98" w:rsidRDefault="00366B98" w:rsidP="00D71A20">
      <w:pPr>
        <w:jc w:val="both"/>
        <w:rPr>
          <w:rFonts w:ascii="Century Gothic" w:hAnsi="Century Gothic"/>
        </w:rPr>
      </w:pPr>
    </w:p>
    <w:p w:rsidR="00C75D49" w:rsidRDefault="00C75D49" w:rsidP="00D71A20">
      <w:pPr>
        <w:jc w:val="both"/>
        <w:rPr>
          <w:rFonts w:ascii="Century Gothic" w:hAnsi="Century Gothic"/>
        </w:rPr>
      </w:pPr>
      <w:r>
        <w:rPr>
          <w:rFonts w:ascii="Century Gothic" w:hAnsi="Century Gothic"/>
        </w:rPr>
        <w:t>COSTRUZIONE DELLA TRINCEA</w:t>
      </w:r>
    </w:p>
    <w:p w:rsidR="00C75D49" w:rsidRDefault="00C75D49" w:rsidP="00D71A20">
      <w:pPr>
        <w:jc w:val="both"/>
        <w:rPr>
          <w:rFonts w:ascii="Century Gothic" w:hAnsi="Century Gothic"/>
        </w:rPr>
      </w:pPr>
      <w:r>
        <w:rPr>
          <w:rFonts w:ascii="Century Gothic" w:hAnsi="Century Gothic"/>
        </w:rPr>
        <w:t xml:space="preserve">Le strutture vennero costruite impiegando soprattutto </w:t>
      </w:r>
      <w:r w:rsidRPr="00B5120F">
        <w:rPr>
          <w:rFonts w:ascii="Century Gothic" w:hAnsi="Century Gothic"/>
          <w:u w:val="single"/>
        </w:rPr>
        <w:t>manodopera locale</w:t>
      </w:r>
      <w:r>
        <w:rPr>
          <w:rFonts w:ascii="Century Gothic" w:hAnsi="Century Gothic"/>
        </w:rPr>
        <w:t>, 20.000 operai, per un costo complessivo di 150 milioni di euro (</w:t>
      </w:r>
      <w:r w:rsidRPr="00B5120F">
        <w:rPr>
          <w:rFonts w:ascii="Century Gothic" w:hAnsi="Century Gothic"/>
          <w:u w:val="single"/>
        </w:rPr>
        <w:t>104 milioni di lire</w:t>
      </w:r>
      <w:r>
        <w:rPr>
          <w:rFonts w:ascii="Century Gothic" w:hAnsi="Century Gothic"/>
        </w:rPr>
        <w:t xml:space="preserve"> di allora).</w:t>
      </w:r>
    </w:p>
    <w:p w:rsidR="00C75D49" w:rsidRDefault="00C75D49" w:rsidP="00D71A20">
      <w:pPr>
        <w:jc w:val="both"/>
        <w:rPr>
          <w:rFonts w:ascii="Century Gothic" w:hAnsi="Century Gothic"/>
        </w:rPr>
      </w:pPr>
      <w:r>
        <w:rPr>
          <w:rFonts w:ascii="Century Gothic" w:hAnsi="Century Gothic"/>
        </w:rPr>
        <w:t xml:space="preserve">Lo </w:t>
      </w:r>
      <w:r w:rsidRPr="00B5120F">
        <w:rPr>
          <w:rFonts w:ascii="Century Gothic" w:hAnsi="Century Gothic"/>
          <w:b/>
        </w:rPr>
        <w:t>scavo</w:t>
      </w:r>
      <w:r>
        <w:rPr>
          <w:rFonts w:ascii="Century Gothic" w:hAnsi="Century Gothic"/>
        </w:rPr>
        <w:t xml:space="preserve"> era eseguito a coppie; Inizialmente si costruivano le </w:t>
      </w:r>
      <w:r w:rsidRPr="00C75D49">
        <w:rPr>
          <w:rFonts w:ascii="Century Gothic" w:hAnsi="Century Gothic"/>
        </w:rPr>
        <w:t>pareti</w:t>
      </w:r>
      <w:r>
        <w:rPr>
          <w:rFonts w:ascii="Century Gothic" w:hAnsi="Century Gothic"/>
        </w:rPr>
        <w:t xml:space="preserve"> e infine si completava il tutto con le strutture necessario al loro pieno funzionamento: piazzole per le mitragliatrici, feritoie per l’osservazione, etc.</w:t>
      </w:r>
    </w:p>
    <w:p w:rsidR="00C75D49" w:rsidRDefault="0001120E" w:rsidP="00D71A20">
      <w:pPr>
        <w:jc w:val="both"/>
        <w:rPr>
          <w:rFonts w:ascii="Century Gothic" w:hAnsi="Century Gothic"/>
        </w:rPr>
      </w:pPr>
      <w:r>
        <w:rPr>
          <w:rFonts w:ascii="Century Gothic" w:hAnsi="Century Gothic"/>
          <w:noProof/>
          <w:lang w:eastAsia="it-IT"/>
        </w:rPr>
        <w:lastRenderedPageBreak/>
        <w:drawing>
          <wp:anchor distT="0" distB="0" distL="114300" distR="114300" simplePos="0" relativeHeight="251686912" behindDoc="0" locked="0" layoutInCell="1" allowOverlap="1">
            <wp:simplePos x="0" y="0"/>
            <wp:positionH relativeFrom="column">
              <wp:posOffset>-55880</wp:posOffset>
            </wp:positionH>
            <wp:positionV relativeFrom="paragraph">
              <wp:posOffset>-381635</wp:posOffset>
            </wp:positionV>
            <wp:extent cx="1317625" cy="1759585"/>
            <wp:effectExtent l="19050" t="0" r="0" b="0"/>
            <wp:wrapSquare wrapText="bothSides"/>
            <wp:docPr id="32" name="Immagine 32" descr="Risultati immagini per costruzione delle trin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ultati immagini per costruzione delle trinc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7625" cy="1759585"/>
                    </a:xfrm>
                    <a:prstGeom prst="rect">
                      <a:avLst/>
                    </a:prstGeom>
                    <a:noFill/>
                    <a:ln>
                      <a:noFill/>
                    </a:ln>
                  </pic:spPr>
                </pic:pic>
              </a:graphicData>
            </a:graphic>
          </wp:anchor>
        </w:drawing>
      </w:r>
      <w:r w:rsidR="00C75D49">
        <w:rPr>
          <w:rFonts w:ascii="Century Gothic" w:hAnsi="Century Gothic"/>
        </w:rPr>
        <w:t>Le postazioni erano quasi sempre realizzate a tratti discontinui; per raggiungerle dalla mulattiera vicina venivano create scale, mentre i vari tratti di trincea armati erano collegati fra loro tramite camminamenti.</w:t>
      </w:r>
    </w:p>
    <w:p w:rsidR="00C75D49" w:rsidRDefault="00C75D49" w:rsidP="00D71A20">
      <w:pPr>
        <w:ind w:left="2124"/>
        <w:jc w:val="both"/>
        <w:rPr>
          <w:rFonts w:ascii="Century Gothic" w:hAnsi="Century Gothic"/>
        </w:rPr>
      </w:pPr>
      <w:r w:rsidRPr="00237052">
        <w:rPr>
          <w:rFonts w:ascii="Century Gothic" w:hAnsi="Century Gothic"/>
          <w:u w:val="single"/>
        </w:rPr>
        <w:t>Camminamento</w:t>
      </w:r>
      <w:r>
        <w:rPr>
          <w:rFonts w:ascii="Century Gothic" w:hAnsi="Century Gothic"/>
        </w:rPr>
        <w:t xml:space="preserve"> = piccola trincea non armata spesso coperta usata come collegamento tra le varie parti della fortificazione.</w:t>
      </w:r>
    </w:p>
    <w:p w:rsidR="00D71A20" w:rsidRDefault="00D71A20" w:rsidP="00D71A20">
      <w:pPr>
        <w:jc w:val="both"/>
        <w:rPr>
          <w:rFonts w:ascii="Century Gothic" w:hAnsi="Century Gothic"/>
        </w:rPr>
      </w:pPr>
    </w:p>
    <w:p w:rsidR="00C75D49" w:rsidRDefault="00C75D49" w:rsidP="00D71A20">
      <w:pPr>
        <w:jc w:val="both"/>
        <w:rPr>
          <w:rFonts w:ascii="Century Gothic" w:hAnsi="Century Gothic"/>
        </w:rPr>
      </w:pPr>
      <w:r w:rsidRPr="00477207">
        <w:rPr>
          <w:rFonts w:ascii="Century Gothic" w:hAnsi="Century Gothic"/>
          <w:noProof/>
          <w:lang w:eastAsia="it-IT"/>
        </w:rPr>
        <w:drawing>
          <wp:anchor distT="0" distB="0" distL="114300" distR="114300" simplePos="0" relativeHeight="251693056" behindDoc="0" locked="0" layoutInCell="1" allowOverlap="1">
            <wp:simplePos x="0" y="0"/>
            <wp:positionH relativeFrom="column">
              <wp:posOffset>4638675</wp:posOffset>
            </wp:positionH>
            <wp:positionV relativeFrom="paragraph">
              <wp:posOffset>167640</wp:posOffset>
            </wp:positionV>
            <wp:extent cx="1691005" cy="1302385"/>
            <wp:effectExtent l="0" t="0" r="4445"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1005" cy="1302385"/>
                    </a:xfrm>
                    <a:prstGeom prst="rect">
                      <a:avLst/>
                    </a:prstGeom>
                    <a:noFill/>
                    <a:ln>
                      <a:noFill/>
                    </a:ln>
                  </pic:spPr>
                </pic:pic>
              </a:graphicData>
            </a:graphic>
          </wp:anchor>
        </w:drawing>
      </w:r>
    </w:p>
    <w:p w:rsidR="00C75D49" w:rsidRDefault="00C75D49" w:rsidP="00D71A20">
      <w:pPr>
        <w:spacing w:after="0"/>
        <w:jc w:val="both"/>
        <w:rPr>
          <w:rFonts w:ascii="Century Gothic" w:hAnsi="Century Gothic"/>
        </w:rPr>
      </w:pPr>
      <w:r>
        <w:rPr>
          <w:rFonts w:ascii="Century Gothic" w:hAnsi="Century Gothic"/>
        </w:rPr>
        <w:t>Dalle oltre 100 postazioni realizzate, solo poche batterie di artiglieria.</w:t>
      </w:r>
    </w:p>
    <w:p w:rsidR="00C75D49" w:rsidRDefault="00C75D49" w:rsidP="00D71A20">
      <w:pPr>
        <w:jc w:val="both"/>
        <w:rPr>
          <w:rFonts w:ascii="Century Gothic" w:hAnsi="Century Gothic"/>
        </w:rPr>
      </w:pPr>
      <w:r>
        <w:rPr>
          <w:rFonts w:ascii="Century Gothic" w:hAnsi="Century Gothic"/>
        </w:rPr>
        <w:t xml:space="preserve">Ecco </w:t>
      </w:r>
      <w:r w:rsidRPr="002C0C6E">
        <w:rPr>
          <w:rFonts w:ascii="Century Gothic" w:hAnsi="Century Gothic"/>
          <w:b/>
        </w:rPr>
        <w:t xml:space="preserve">alcuni numeri </w:t>
      </w:r>
      <w:r>
        <w:rPr>
          <w:rFonts w:ascii="Century Gothic" w:hAnsi="Century Gothic"/>
        </w:rPr>
        <w:t>per meglio comprendere l’imponenza dell’opera:</w:t>
      </w:r>
    </w:p>
    <w:p w:rsidR="00C75D49" w:rsidRDefault="00C75D49" w:rsidP="00D71A20">
      <w:pPr>
        <w:pStyle w:val="Paragrafoelenco"/>
        <w:numPr>
          <w:ilvl w:val="0"/>
          <w:numId w:val="3"/>
        </w:numPr>
        <w:spacing w:line="259" w:lineRule="auto"/>
        <w:jc w:val="both"/>
        <w:rPr>
          <w:rFonts w:ascii="Century Gothic" w:hAnsi="Century Gothic"/>
        </w:rPr>
      </w:pPr>
      <w:r>
        <w:rPr>
          <w:rFonts w:ascii="Century Gothic" w:hAnsi="Century Gothic"/>
        </w:rPr>
        <w:t>72 km di trinceramenti</w:t>
      </w:r>
    </w:p>
    <w:p w:rsidR="00C75D49" w:rsidRDefault="00C75D49" w:rsidP="00D71A20">
      <w:pPr>
        <w:pStyle w:val="Paragrafoelenco"/>
        <w:numPr>
          <w:ilvl w:val="0"/>
          <w:numId w:val="3"/>
        </w:numPr>
        <w:spacing w:line="259" w:lineRule="auto"/>
        <w:jc w:val="both"/>
        <w:rPr>
          <w:rFonts w:ascii="Century Gothic" w:hAnsi="Century Gothic"/>
        </w:rPr>
      </w:pPr>
      <w:r>
        <w:rPr>
          <w:rFonts w:ascii="Century Gothic" w:hAnsi="Century Gothic"/>
        </w:rPr>
        <w:t>88 appostamenti per batterie di cui 11 in caverna</w:t>
      </w:r>
    </w:p>
    <w:p w:rsidR="00C75D49" w:rsidRDefault="00C75D49" w:rsidP="00D71A20">
      <w:pPr>
        <w:pStyle w:val="Paragrafoelenco"/>
        <w:numPr>
          <w:ilvl w:val="0"/>
          <w:numId w:val="3"/>
        </w:numPr>
        <w:spacing w:line="259" w:lineRule="auto"/>
        <w:jc w:val="both"/>
        <w:rPr>
          <w:rFonts w:ascii="Century Gothic" w:hAnsi="Century Gothic"/>
        </w:rPr>
      </w:pPr>
      <w:r w:rsidRPr="00843A3A">
        <w:rPr>
          <w:rFonts w:ascii="Century Gothic" w:hAnsi="Century Gothic"/>
          <w:noProof/>
          <w:lang w:eastAsia="it-IT"/>
        </w:rPr>
        <w:drawing>
          <wp:anchor distT="0" distB="0" distL="114300" distR="114300" simplePos="0" relativeHeight="251692032" behindDoc="0" locked="0" layoutInCell="1" allowOverlap="1">
            <wp:simplePos x="0" y="0"/>
            <wp:positionH relativeFrom="column">
              <wp:posOffset>3611880</wp:posOffset>
            </wp:positionH>
            <wp:positionV relativeFrom="paragraph">
              <wp:posOffset>60905</wp:posOffset>
            </wp:positionV>
            <wp:extent cx="2194560" cy="1127125"/>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4560" cy="1127125"/>
                    </a:xfrm>
                    <a:prstGeom prst="rect">
                      <a:avLst/>
                    </a:prstGeom>
                    <a:noFill/>
                    <a:ln>
                      <a:noFill/>
                    </a:ln>
                  </pic:spPr>
                </pic:pic>
              </a:graphicData>
            </a:graphic>
          </wp:anchor>
        </w:drawing>
      </w:r>
      <w:r>
        <w:rPr>
          <w:rFonts w:ascii="Century Gothic" w:hAnsi="Century Gothic"/>
        </w:rPr>
        <w:t>25000 m2 di baraccamenti</w:t>
      </w:r>
    </w:p>
    <w:p w:rsidR="00C75D49" w:rsidRDefault="00C75D49" w:rsidP="00D71A20">
      <w:pPr>
        <w:pStyle w:val="Paragrafoelenco"/>
        <w:spacing w:line="259" w:lineRule="auto"/>
        <w:jc w:val="both"/>
        <w:rPr>
          <w:rFonts w:ascii="Century Gothic" w:hAnsi="Century Gothic"/>
        </w:rPr>
      </w:pPr>
      <w:r>
        <w:rPr>
          <w:rFonts w:ascii="Century Gothic" w:hAnsi="Century Gothic"/>
        </w:rPr>
        <w:t>*</w:t>
      </w:r>
      <w:r w:rsidRPr="002C0C6E">
        <w:rPr>
          <w:rFonts w:ascii="Century Gothic" w:hAnsi="Century Gothic"/>
          <w:u w:val="single"/>
        </w:rPr>
        <w:t>baracche</w:t>
      </w:r>
      <w:r>
        <w:rPr>
          <w:rFonts w:ascii="Century Gothic" w:hAnsi="Century Gothic"/>
        </w:rPr>
        <w:t xml:space="preserve">= </w:t>
      </w:r>
      <w:r w:rsidRPr="00EF62FD">
        <w:rPr>
          <w:rFonts w:ascii="Century Gothic" w:hAnsi="Century Gothic"/>
        </w:rPr>
        <w:t>portinerie fortificate che controllavano i mezzi che transitavano trasportando materiali vari</w:t>
      </w:r>
      <w:r>
        <w:rPr>
          <w:rFonts w:ascii="Century Gothic" w:hAnsi="Century Gothic"/>
        </w:rPr>
        <w:t>.</w:t>
      </w:r>
    </w:p>
    <w:p w:rsidR="00C75D49" w:rsidRDefault="00C75D49" w:rsidP="00D71A20">
      <w:pPr>
        <w:pStyle w:val="Paragrafoelenco"/>
        <w:numPr>
          <w:ilvl w:val="0"/>
          <w:numId w:val="3"/>
        </w:numPr>
        <w:spacing w:line="259" w:lineRule="auto"/>
        <w:jc w:val="both"/>
        <w:rPr>
          <w:rFonts w:ascii="Century Gothic" w:hAnsi="Century Gothic"/>
        </w:rPr>
      </w:pPr>
      <w:r>
        <w:rPr>
          <w:rFonts w:ascii="Century Gothic" w:hAnsi="Century Gothic"/>
        </w:rPr>
        <w:t>296 km di camionabili</w:t>
      </w:r>
    </w:p>
    <w:p w:rsidR="00C75D49" w:rsidRDefault="00C75D49" w:rsidP="00D71A20">
      <w:pPr>
        <w:pStyle w:val="Paragrafoelenco"/>
        <w:numPr>
          <w:ilvl w:val="0"/>
          <w:numId w:val="3"/>
        </w:numPr>
        <w:spacing w:line="259" w:lineRule="auto"/>
        <w:jc w:val="both"/>
        <w:rPr>
          <w:rFonts w:ascii="Century Gothic" w:hAnsi="Century Gothic"/>
        </w:rPr>
      </w:pPr>
      <w:r>
        <w:rPr>
          <w:rFonts w:ascii="Century Gothic" w:hAnsi="Century Gothic"/>
        </w:rPr>
        <w:t>398 km di mulattiere</w:t>
      </w:r>
    </w:p>
    <w:p w:rsidR="00C75D49" w:rsidRDefault="00C75D49" w:rsidP="00D71A20">
      <w:pPr>
        <w:jc w:val="both"/>
        <w:rPr>
          <w:rFonts w:ascii="Century Gothic" w:hAnsi="Century Gothic"/>
        </w:rPr>
      </w:pPr>
    </w:p>
    <w:p w:rsidR="00C75D49" w:rsidRPr="00886D73" w:rsidRDefault="00C75D49" w:rsidP="00D71A20">
      <w:pPr>
        <w:jc w:val="both"/>
        <w:rPr>
          <w:rFonts w:ascii="Century Gothic" w:hAnsi="Century Gothic"/>
        </w:rPr>
      </w:pPr>
    </w:p>
    <w:p w:rsidR="00C75D49" w:rsidRPr="008415F7" w:rsidRDefault="00D504D4" w:rsidP="00D71A20">
      <w:pPr>
        <w:jc w:val="both"/>
        <w:rPr>
          <w:rFonts w:ascii="Century Gothic" w:hAnsi="Century Gothic"/>
        </w:rPr>
      </w:pPr>
      <w:r>
        <w:rPr>
          <w:rFonts w:ascii="Century Gothic" w:hAnsi="Century Gothic"/>
          <w:noProof/>
          <w:lang w:eastAsia="it-IT"/>
        </w:rPr>
        <mc:AlternateContent>
          <mc:Choice Requires="wps">
            <w:drawing>
              <wp:anchor distT="0" distB="0" distL="114300" distR="114300" simplePos="0" relativeHeight="251695104" behindDoc="0" locked="0" layoutInCell="1" allowOverlap="1">
                <wp:simplePos x="0" y="0"/>
                <wp:positionH relativeFrom="column">
                  <wp:posOffset>4445</wp:posOffset>
                </wp:positionH>
                <wp:positionV relativeFrom="paragraph">
                  <wp:posOffset>140970</wp:posOffset>
                </wp:positionV>
                <wp:extent cx="6038215" cy="1371600"/>
                <wp:effectExtent l="19050" t="19050" r="19685" b="19050"/>
                <wp:wrapNone/>
                <wp:docPr id="58"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215" cy="1371600"/>
                        </a:xfrm>
                        <a:prstGeom prst="rect">
                          <a:avLst/>
                        </a:prstGeom>
                        <a:solidFill>
                          <a:schemeClr val="lt1"/>
                        </a:solidFill>
                        <a:ln w="3810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114C3A" w:rsidRPr="00D71A20" w:rsidRDefault="00114C3A" w:rsidP="00D71A20">
                            <w:pPr>
                              <w:jc w:val="center"/>
                              <w:rPr>
                                <w:rFonts w:ascii="Century Gothic" w:hAnsi="Century Gothic"/>
                                <w:u w:val="single"/>
                              </w:rPr>
                            </w:pPr>
                            <w:r w:rsidRPr="00D71A20">
                              <w:rPr>
                                <w:rFonts w:ascii="Century Gothic" w:hAnsi="Century Gothic"/>
                                <w:u w:val="single"/>
                              </w:rPr>
                              <w:t>Curiosità</w:t>
                            </w:r>
                          </w:p>
                          <w:p w:rsidR="00114C3A" w:rsidRDefault="00114C3A" w:rsidP="00C75D49">
                            <w:pPr>
                              <w:rPr>
                                <w:rFonts w:ascii="Century Gothic" w:hAnsi="Century Gothic"/>
                              </w:rPr>
                            </w:pPr>
                            <w:r>
                              <w:rPr>
                                <w:rFonts w:ascii="Century Gothic" w:hAnsi="Century Gothic"/>
                              </w:rPr>
                              <w:t xml:space="preserve">Le trincee ebbero un ruolo importante anche durante la Seconda Guerra Mondiale: un ruolo umanitario, non bellico. </w:t>
                            </w:r>
                          </w:p>
                          <w:p w:rsidR="00114C3A" w:rsidRDefault="00114C3A" w:rsidP="00C75D49">
                            <w:pPr>
                              <w:rPr>
                                <w:rFonts w:ascii="Century Gothic" w:hAnsi="Century Gothic"/>
                              </w:rPr>
                            </w:pPr>
                            <w:r>
                              <w:rPr>
                                <w:rFonts w:ascii="Century Gothic" w:hAnsi="Century Gothic"/>
                              </w:rPr>
                              <w:t>Vi trovarono rifugio numerosi ex prigionieri in fuga dai campi di concentramento (ebrei, partigiani,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24" o:spid="_x0000_s1027" type="#_x0000_t202" style="position:absolute;left:0;text-align:left;margin-left:.35pt;margin-top:11.1pt;width:475.45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" fillcolor="white [3201]" strokecolor="#f60" strokeweight="3pt">
                <v:path arrowok="t"/>
                <v:textbox>
                  <w:txbxContent>
                    <w:p w:rsidR="00114C3A" w:rsidRPr="00D71A20" w:rsidRDefault="00114C3A" w:rsidP="00D71A20">
                      <w:pPr>
                        <w:jc w:val="center"/>
                        <w:rPr>
                          <w:rFonts w:ascii="Century Gothic" w:hAnsi="Century Gothic"/>
                          <w:u w:val="single"/>
                        </w:rPr>
                      </w:pPr>
                      <w:r w:rsidRPr="00D71A20">
                        <w:rPr>
                          <w:rFonts w:ascii="Century Gothic" w:hAnsi="Century Gothic"/>
                          <w:u w:val="single"/>
                        </w:rPr>
                        <w:t>Curiosità</w:t>
                      </w:r>
                    </w:p>
                    <w:p w:rsidR="00114C3A" w:rsidRDefault="00114C3A" w:rsidP="00C75D49">
                      <w:pPr>
                        <w:rPr>
                          <w:rFonts w:ascii="Century Gothic" w:hAnsi="Century Gothic"/>
                        </w:rPr>
                      </w:pPr>
                      <w:r>
                        <w:rPr>
                          <w:rFonts w:ascii="Century Gothic" w:hAnsi="Century Gothic"/>
                        </w:rPr>
                        <w:t xml:space="preserve">Le trincee ebbero un ruolo importante anche durante la Seconda Guerra Mondiale: un ruolo umanitario, non bellico. </w:t>
                      </w:r>
                    </w:p>
                    <w:p w:rsidR="00114C3A" w:rsidRDefault="00114C3A" w:rsidP="00C75D49">
                      <w:pPr>
                        <w:rPr>
                          <w:rFonts w:ascii="Century Gothic" w:hAnsi="Century Gothic"/>
                        </w:rPr>
                      </w:pPr>
                      <w:r>
                        <w:rPr>
                          <w:rFonts w:ascii="Century Gothic" w:hAnsi="Century Gothic"/>
                        </w:rPr>
                        <w:t>Vi trovarono rifugio numerosi ex prigionieri in fuga dai campi di concentramento (ebrei, partigiani, etc.).</w:t>
                      </w:r>
                    </w:p>
                  </w:txbxContent>
                </v:textbox>
              </v:shape>
            </w:pict>
          </mc:Fallback>
        </mc:AlternateContent>
      </w:r>
    </w:p>
    <w:p w:rsidR="00C75D49" w:rsidRPr="00710983" w:rsidRDefault="00C75D49" w:rsidP="00D71A20">
      <w:pPr>
        <w:jc w:val="both"/>
        <w:rPr>
          <w:rFonts w:ascii="Century Gothic" w:hAnsi="Century Gothic"/>
        </w:rPr>
      </w:pPr>
    </w:p>
    <w:p w:rsidR="00C75D49" w:rsidRDefault="00C75D49" w:rsidP="00D71A20">
      <w:pPr>
        <w:spacing w:after="0"/>
        <w:jc w:val="both"/>
        <w:rPr>
          <w:rFonts w:ascii="Century Gothic" w:hAnsi="Century Gothic"/>
        </w:rPr>
      </w:pPr>
    </w:p>
    <w:p w:rsidR="00C75D49" w:rsidRDefault="00C75D49" w:rsidP="00D71A20">
      <w:pPr>
        <w:spacing w:after="0"/>
        <w:jc w:val="both"/>
        <w:rPr>
          <w:rFonts w:ascii="Century Gothic" w:hAnsi="Century Gothic"/>
        </w:rPr>
      </w:pPr>
    </w:p>
    <w:p w:rsidR="00C75D49" w:rsidRDefault="00C75D49" w:rsidP="00D71A20">
      <w:pPr>
        <w:spacing w:after="0"/>
        <w:jc w:val="both"/>
        <w:rPr>
          <w:rFonts w:ascii="Century Gothic" w:hAnsi="Century Gothic"/>
        </w:rPr>
      </w:pPr>
    </w:p>
    <w:p w:rsidR="00C75D49" w:rsidRDefault="00C75D49" w:rsidP="00D71A20">
      <w:pPr>
        <w:spacing w:after="0"/>
        <w:jc w:val="both"/>
        <w:rPr>
          <w:rFonts w:ascii="Century Gothic" w:hAnsi="Century Gothic"/>
        </w:rPr>
      </w:pPr>
    </w:p>
    <w:p w:rsidR="00C75D49" w:rsidRDefault="00C75D49" w:rsidP="00D71A20">
      <w:pPr>
        <w:spacing w:after="0"/>
        <w:jc w:val="both"/>
        <w:rPr>
          <w:rFonts w:ascii="Century Gothic" w:hAnsi="Century Gothic"/>
        </w:rPr>
      </w:pP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r w:rsidRPr="00AA348D">
        <w:rPr>
          <w:rFonts w:ascii="Century Gothic" w:hAnsi="Century Gothic"/>
          <w:noProof/>
          <w:lang w:eastAsia="it-IT"/>
        </w:rPr>
        <w:lastRenderedPageBreak/>
        <w:drawing>
          <wp:inline distT="0" distB="0" distL="0" distR="0">
            <wp:extent cx="6120130" cy="1865614"/>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865614"/>
                    </a:xfrm>
                    <a:prstGeom prst="rect">
                      <a:avLst/>
                    </a:prstGeom>
                    <a:noFill/>
                    <a:ln>
                      <a:noFill/>
                    </a:ln>
                  </pic:spPr>
                </pic:pic>
              </a:graphicData>
            </a:graphic>
          </wp:inline>
        </w:drawing>
      </w:r>
    </w:p>
    <w:p w:rsidR="00C75D49" w:rsidRDefault="00C75D49" w:rsidP="00C75D49">
      <w:pPr>
        <w:spacing w:after="0"/>
        <w:rPr>
          <w:rFonts w:ascii="Century Gothic" w:hAnsi="Century Gothic"/>
        </w:rPr>
      </w:pPr>
    </w:p>
    <w:p w:rsidR="00C75D49" w:rsidRDefault="00C75D49" w:rsidP="00C75D49">
      <w:pPr>
        <w:spacing w:after="0"/>
        <w:rPr>
          <w:rFonts w:ascii="Century Gothic" w:hAnsi="Century Gothic"/>
        </w:rPr>
      </w:pPr>
      <w:r>
        <w:rPr>
          <w:rFonts w:ascii="Century Gothic" w:hAnsi="Century Gothic"/>
        </w:rPr>
        <w:t xml:space="preserve">Il </w:t>
      </w:r>
      <w:r w:rsidRPr="00586684">
        <w:rPr>
          <w:rFonts w:ascii="Century Gothic" w:hAnsi="Century Gothic"/>
          <w:b/>
        </w:rPr>
        <w:t>settore Ceserio - Lario</w:t>
      </w:r>
      <w:r>
        <w:rPr>
          <w:rFonts w:ascii="Century Gothic" w:hAnsi="Century Gothic"/>
        </w:rPr>
        <w:t xml:space="preserve"> si sviluppa da Como a Menaggio attraverso il comprensorio montano della Val d’Intelvi. </w:t>
      </w:r>
    </w:p>
    <w:p w:rsidR="00C75D49" w:rsidRDefault="00C75D49" w:rsidP="00C75D49">
      <w:pPr>
        <w:spacing w:after="120"/>
        <w:rPr>
          <w:rFonts w:ascii="Century Gothic" w:hAnsi="Century Gothic"/>
        </w:rPr>
      </w:pPr>
      <w:r>
        <w:rPr>
          <w:rFonts w:ascii="Century Gothic" w:hAnsi="Century Gothic"/>
        </w:rPr>
        <w:t>E’ uno dei settori di maggiore importanza strategica di tutta la linea difensiva.</w:t>
      </w:r>
    </w:p>
    <w:p w:rsidR="00C75D49" w:rsidRDefault="00D504D4" w:rsidP="00C75D49">
      <w:r>
        <w:rPr>
          <w:noProof/>
          <w:lang w:eastAsia="it-IT"/>
        </w:rPr>
        <mc:AlternateContent>
          <mc:Choice Requires="wps">
            <w:drawing>
              <wp:anchor distT="0" distB="0" distL="114300" distR="114300" simplePos="0" relativeHeight="251680768" behindDoc="0" locked="0" layoutInCell="1" allowOverlap="1">
                <wp:simplePos x="0" y="0"/>
                <wp:positionH relativeFrom="column">
                  <wp:posOffset>2239010</wp:posOffset>
                </wp:positionH>
                <wp:positionV relativeFrom="paragraph">
                  <wp:posOffset>2392045</wp:posOffset>
                </wp:positionV>
                <wp:extent cx="198120" cy="155575"/>
                <wp:effectExtent l="0" t="0" r="11430" b="15875"/>
                <wp:wrapNone/>
                <wp:docPr id="51" name="Ova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55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05CED6" id="Ovale 14" o:spid="_x0000_s1026" style="position:absolute;margin-left:176.3pt;margin-top:188.35pt;width:15.6pt;height: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" filled="f" strokecolor="red" strokeweight="1pt">
                <v:stroke joinstyle="miter"/>
                <v:path arrowok="t"/>
              </v:oval>
            </w:pict>
          </mc:Fallback>
        </mc:AlternateContent>
      </w:r>
      <w:r>
        <w:rPr>
          <w:noProof/>
          <w:lang w:eastAsia="it-IT"/>
        </w:rPr>
        <mc:AlternateContent>
          <mc:Choice Requires="wps">
            <w:drawing>
              <wp:anchor distT="0" distB="0" distL="114300" distR="114300" simplePos="0" relativeHeight="251675648" behindDoc="0" locked="0" layoutInCell="1" allowOverlap="1">
                <wp:simplePos x="0" y="0"/>
                <wp:positionH relativeFrom="column">
                  <wp:posOffset>2911475</wp:posOffset>
                </wp:positionH>
                <wp:positionV relativeFrom="paragraph">
                  <wp:posOffset>3459480</wp:posOffset>
                </wp:positionV>
                <wp:extent cx="17145" cy="1311275"/>
                <wp:effectExtent l="38100" t="0" r="59055" b="60325"/>
                <wp:wrapNone/>
                <wp:docPr id="43" name="Connettore 2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1311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F0EEE11" id="_x0000_t32" coordsize="21600,21600" o:spt="32" o:oned="t" path="m,l21600,21600e" filled="f">
                <v:path arrowok="t" fillok="f" o:connecttype="none"/>
                <o:lock v:ext="edit" shapetype="t"/>
              </v:shapetype>
              <v:shape id="Connettore 2 9" o:spid="_x0000_s1026" type="#_x0000_t32" style="position:absolute;margin-left:229.25pt;margin-top:272.4pt;width:1.35pt;height:10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" strokecolor="red" strokeweight=".5pt">
                <v:stroke endarrow="block" joinstyle="miter"/>
                <o:lock v:ext="edit" shapetype="f"/>
              </v:shape>
            </w:pict>
          </mc:Fallback>
        </mc:AlternateContent>
      </w:r>
      <w:r>
        <w:rPr>
          <w:noProof/>
          <w:lang w:eastAsia="it-IT"/>
        </w:rPr>
        <mc:AlternateContent>
          <mc:Choice Requires="wps">
            <w:drawing>
              <wp:anchor distT="0" distB="0" distL="114300" distR="114300" simplePos="0" relativeHeight="251678720" behindDoc="0" locked="0" layoutInCell="1" allowOverlap="1">
                <wp:simplePos x="0" y="0"/>
                <wp:positionH relativeFrom="column">
                  <wp:posOffset>2566670</wp:posOffset>
                </wp:positionH>
                <wp:positionV relativeFrom="paragraph">
                  <wp:posOffset>2849245</wp:posOffset>
                </wp:positionV>
                <wp:extent cx="1043940" cy="301625"/>
                <wp:effectExtent l="0" t="0" r="99060" b="79375"/>
                <wp:wrapNone/>
                <wp:docPr id="42"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3940" cy="301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E1244" id="Connettore 2 12" o:spid="_x0000_s1026" type="#_x0000_t32" style="position:absolute;margin-left:202.1pt;margin-top:224.35pt;width:82.2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" strokecolor="red" strokeweight=".5pt">
                <v:stroke endarrow="block" joinstyle="miter"/>
                <o:lock v:ext="edit" shapetype="f"/>
              </v:shape>
            </w:pict>
          </mc:Fallback>
        </mc:AlternateContent>
      </w:r>
      <w:r>
        <w:rPr>
          <w:noProof/>
          <w:lang w:eastAsia="it-IT"/>
        </w:rPr>
        <mc:AlternateContent>
          <mc:Choice Requires="wps">
            <w:drawing>
              <wp:anchor distT="0" distB="0" distL="114300" distR="114300" simplePos="0" relativeHeight="251674624" behindDoc="0" locked="0" layoutInCell="1" allowOverlap="1">
                <wp:simplePos x="0" y="0"/>
                <wp:positionH relativeFrom="column">
                  <wp:posOffset>2842260</wp:posOffset>
                </wp:positionH>
                <wp:positionV relativeFrom="paragraph">
                  <wp:posOffset>3123565</wp:posOffset>
                </wp:positionV>
                <wp:extent cx="284480" cy="439420"/>
                <wp:effectExtent l="57150" t="0" r="58420" b="0"/>
                <wp:wrapNone/>
                <wp:docPr id="41"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31925">
                          <a:off x="0" y="0"/>
                          <a:ext cx="284480" cy="43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AC462" id="Ovale 10" o:spid="_x0000_s1026" style="position:absolute;margin-left:223.8pt;margin-top:245.95pt;width:22.4pt;height:34.6pt;rotation:-291424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" filled="f" strokecolor="red" strokeweight="1pt">
                <v:stroke joinstyle="miter"/>
                <v:path arrowok="t"/>
              </v:oval>
            </w:pict>
          </mc:Fallback>
        </mc:AlternateContent>
      </w:r>
      <w:r>
        <w:rPr>
          <w:noProof/>
          <w:lang w:eastAsia="it-IT"/>
        </w:rPr>
        <mc:AlternateContent>
          <mc:Choice Requires="wps">
            <w:drawing>
              <wp:anchor distT="0" distB="0" distL="114300" distR="114300" simplePos="0" relativeHeight="251677696" behindDoc="0" locked="0" layoutInCell="1" allowOverlap="1">
                <wp:simplePos x="0" y="0"/>
                <wp:positionH relativeFrom="column">
                  <wp:posOffset>2341880</wp:posOffset>
                </wp:positionH>
                <wp:positionV relativeFrom="paragraph">
                  <wp:posOffset>2788285</wp:posOffset>
                </wp:positionV>
                <wp:extent cx="224155" cy="146685"/>
                <wp:effectExtent l="0" t="0" r="23495" b="24765"/>
                <wp:wrapNone/>
                <wp:docPr id="24" name="Ova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46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52A7A86" id="Ovale 11" o:spid="_x0000_s1026" style="position:absolute;margin-left:184.4pt;margin-top:219.55pt;width:17.65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" filled="f" strokecolor="red" strokeweight="1pt">
                <v:stroke joinstyle="miter"/>
                <v:path arrowok="t"/>
              </v:oval>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2678430</wp:posOffset>
                </wp:positionH>
                <wp:positionV relativeFrom="paragraph">
                  <wp:posOffset>606425</wp:posOffset>
                </wp:positionV>
                <wp:extent cx="756285" cy="120650"/>
                <wp:effectExtent l="0" t="57150" r="5715" b="31750"/>
                <wp:wrapNone/>
                <wp:docPr id="15"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6285" cy="120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EC6F0" id="Connettore 2 13" o:spid="_x0000_s1026" type="#_x0000_t32" style="position:absolute;margin-left:210.9pt;margin-top:47.75pt;width:59.55pt;height: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" strokecolor="red" strokeweight=".5pt">
                <v:stroke endarrow="block" joinstyle="miter"/>
                <o:lock v:ext="edit" shapetype="f"/>
              </v:shape>
            </w:pict>
          </mc:Fallback>
        </mc:AlternateContent>
      </w:r>
      <w:r>
        <w:rPr>
          <w:noProof/>
          <w:lang w:eastAsia="it-IT"/>
        </w:rPr>
        <mc:AlternateContent>
          <mc:Choice Requires="wps">
            <w:drawing>
              <wp:anchor distT="0" distB="0" distL="114300" distR="114300" simplePos="0" relativeHeight="251671552" behindDoc="0" locked="0" layoutInCell="1" allowOverlap="1">
                <wp:simplePos x="0" y="0"/>
                <wp:positionH relativeFrom="column">
                  <wp:posOffset>1910080</wp:posOffset>
                </wp:positionH>
                <wp:positionV relativeFrom="paragraph">
                  <wp:posOffset>654050</wp:posOffset>
                </wp:positionV>
                <wp:extent cx="819785" cy="292735"/>
                <wp:effectExtent l="0" t="0" r="18415" b="12065"/>
                <wp:wrapNone/>
                <wp:docPr id="16" name="Ova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2927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CE268D9" id="Ovale 16" o:spid="_x0000_s1026" style="position:absolute;margin-left:150.4pt;margin-top:51.5pt;width:64.55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" filled="f" strokecolor="red" strokeweight="1pt">
                <v:stroke joinstyle="miter"/>
                <v:path arrowok="t"/>
              </v:oval>
            </w:pict>
          </mc:Fallback>
        </mc:AlternateContent>
      </w:r>
      <w:r w:rsidR="00C75D49" w:rsidRPr="00C547D6">
        <w:rPr>
          <w:noProof/>
          <w:lang w:eastAsia="it-IT"/>
        </w:rPr>
        <w:drawing>
          <wp:anchor distT="0" distB="0" distL="114300" distR="114300" simplePos="0" relativeHeight="251670528" behindDoc="0" locked="0" layoutInCell="1" allowOverlap="1">
            <wp:simplePos x="0" y="0"/>
            <wp:positionH relativeFrom="column">
              <wp:posOffset>3307</wp:posOffset>
            </wp:positionH>
            <wp:positionV relativeFrom="paragraph">
              <wp:posOffset>610235</wp:posOffset>
            </wp:positionV>
            <wp:extent cx="3430270" cy="3968115"/>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0270" cy="3968115"/>
                    </a:xfrm>
                    <a:prstGeom prst="rect">
                      <a:avLst/>
                    </a:prstGeom>
                    <a:noFill/>
                    <a:ln>
                      <a:noFill/>
                    </a:ln>
                  </pic:spPr>
                </pic:pic>
              </a:graphicData>
            </a:graphic>
          </wp:anchor>
        </w:drawing>
      </w:r>
      <w:r>
        <w:rPr>
          <w:noProof/>
          <w:lang w:eastAsia="it-IT"/>
        </w:rPr>
        <mc:AlternateContent>
          <mc:Choice Requires="wps">
            <w:drawing>
              <wp:anchor distT="0" distB="0" distL="114300" distR="114300" simplePos="0" relativeHeight="251673600" behindDoc="0" locked="0" layoutInCell="1" allowOverlap="1">
                <wp:simplePos x="0" y="0"/>
                <wp:positionH relativeFrom="column">
                  <wp:posOffset>3489325</wp:posOffset>
                </wp:positionH>
                <wp:positionV relativeFrom="paragraph">
                  <wp:posOffset>132715</wp:posOffset>
                </wp:positionV>
                <wp:extent cx="3234690" cy="776605"/>
                <wp:effectExtent l="0" t="0" r="22860" b="23495"/>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776605"/>
                        </a:xfrm>
                        <a:prstGeom prst="rect">
                          <a:avLst/>
                        </a:prstGeom>
                        <a:solidFill>
                          <a:schemeClr val="lt1"/>
                        </a:solidFill>
                        <a:ln w="952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114C3A" w:rsidRDefault="00114C3A" w:rsidP="00C75D49">
                            <w:pPr>
                              <w:spacing w:after="0"/>
                              <w:jc w:val="both"/>
                              <w:rPr>
                                <w:rFonts w:ascii="Century Gothic" w:hAnsi="Century Gothic"/>
                                <w:sz w:val="20"/>
                                <w:szCs w:val="20"/>
                              </w:rPr>
                            </w:pPr>
                            <w:r>
                              <w:rPr>
                                <w:rFonts w:ascii="Century Gothic" w:hAnsi="Century Gothic"/>
                                <w:sz w:val="20"/>
                                <w:szCs w:val="20"/>
                              </w:rPr>
                              <w:t>E’ la cima più alta della Val D’Intelvi.</w:t>
                            </w:r>
                          </w:p>
                          <w:p w:rsidR="00114C3A" w:rsidRDefault="00114C3A" w:rsidP="00C75D49">
                            <w:pPr>
                              <w:jc w:val="both"/>
                              <w:rPr>
                                <w:rFonts w:ascii="Century Gothic" w:hAnsi="Century Gothic"/>
                                <w:sz w:val="20"/>
                                <w:szCs w:val="20"/>
                              </w:rPr>
                            </w:pPr>
                            <w:r>
                              <w:rPr>
                                <w:rFonts w:ascii="Century Gothic" w:hAnsi="Century Gothic"/>
                                <w:sz w:val="20"/>
                                <w:szCs w:val="20"/>
                              </w:rPr>
                              <w:t>Grazie alla posizione strategica (tra Svizzera e Italia) ha avuto un ruolo importante nei piani difensivi della linea.</w:t>
                            </w:r>
                          </w:p>
                          <w:p w:rsidR="00114C3A" w:rsidRDefault="00114C3A" w:rsidP="00C75D49">
                            <w:pPr>
                              <w:rPr>
                                <w:rFonts w:ascii="Century Gothic" w:hAnsi="Century Gothic"/>
                                <w:sz w:val="20"/>
                                <w:szCs w:val="20"/>
                              </w:rPr>
                            </w:pPr>
                          </w:p>
                          <w:p w:rsidR="00114C3A" w:rsidRDefault="00114C3A" w:rsidP="00C75D49">
                            <w:pPr>
                              <w:rPr>
                                <w:rFonts w:ascii="Century Gothic" w:hAnsi="Century Gothic"/>
                                <w:sz w:val="20"/>
                                <w:szCs w:val="20"/>
                              </w:rPr>
                            </w:pPr>
                          </w:p>
                          <w:p w:rsidR="00114C3A" w:rsidRPr="007F4690" w:rsidRDefault="00114C3A" w:rsidP="00C75D49">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 o:spid="_x0000_s1028" type="#_x0000_t202" style="position:absolute;margin-left:274.75pt;margin-top:10.45pt;width:254.7pt;height:6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" fillcolor="white [3201]" strokecolor="#00b050">
                <v:path arrowok="t"/>
                <v:textbox>
                  <w:txbxContent>
                    <w:p w:rsidR="00114C3A" w:rsidRDefault="00114C3A" w:rsidP="00C75D49">
                      <w:pPr>
                        <w:spacing w:after="0"/>
                        <w:jc w:val="both"/>
                        <w:rPr>
                          <w:rFonts w:ascii="Century Gothic" w:hAnsi="Century Gothic"/>
                          <w:sz w:val="20"/>
                          <w:szCs w:val="20"/>
                        </w:rPr>
                      </w:pPr>
                      <w:r>
                        <w:rPr>
                          <w:rFonts w:ascii="Century Gothic" w:hAnsi="Century Gothic"/>
                          <w:sz w:val="20"/>
                          <w:szCs w:val="20"/>
                        </w:rPr>
                        <w:t>E’ la cima più alta della Val D’Intelvi.</w:t>
                      </w:r>
                    </w:p>
                    <w:p w:rsidR="00114C3A" w:rsidRDefault="00114C3A" w:rsidP="00C75D49">
                      <w:pPr>
                        <w:jc w:val="both"/>
                        <w:rPr>
                          <w:rFonts w:ascii="Century Gothic" w:hAnsi="Century Gothic"/>
                          <w:sz w:val="20"/>
                          <w:szCs w:val="20"/>
                        </w:rPr>
                      </w:pPr>
                      <w:r>
                        <w:rPr>
                          <w:rFonts w:ascii="Century Gothic" w:hAnsi="Century Gothic"/>
                          <w:sz w:val="20"/>
                          <w:szCs w:val="20"/>
                        </w:rPr>
                        <w:t>Grazie alla posizione strategica (tra Svizzera e Italia) ha avuto un ruolo importante nei piani difensivi della linea.</w:t>
                      </w:r>
                    </w:p>
                    <w:p w:rsidR="00114C3A" w:rsidRDefault="00114C3A" w:rsidP="00C75D49">
                      <w:pPr>
                        <w:rPr>
                          <w:rFonts w:ascii="Century Gothic" w:hAnsi="Century Gothic"/>
                          <w:sz w:val="20"/>
                          <w:szCs w:val="20"/>
                        </w:rPr>
                      </w:pPr>
                    </w:p>
                    <w:p w:rsidR="00114C3A" w:rsidRDefault="00114C3A" w:rsidP="00C75D49">
                      <w:pPr>
                        <w:rPr>
                          <w:rFonts w:ascii="Century Gothic" w:hAnsi="Century Gothic"/>
                          <w:sz w:val="20"/>
                          <w:szCs w:val="20"/>
                        </w:rPr>
                      </w:pPr>
                    </w:p>
                    <w:p w:rsidR="00114C3A" w:rsidRPr="007F4690" w:rsidRDefault="00114C3A" w:rsidP="00C75D49">
                      <w:pPr>
                        <w:rPr>
                          <w:rFonts w:ascii="Century Gothic" w:hAnsi="Century Gothic"/>
                          <w:sz w:val="20"/>
                          <w:szCs w:val="20"/>
                        </w:rPr>
                      </w:pPr>
                    </w:p>
                  </w:txbxContent>
                </v:textbox>
              </v:shape>
            </w:pict>
          </mc:Fallback>
        </mc:AlternateContent>
      </w:r>
    </w:p>
    <w:p w:rsidR="00C75D49" w:rsidRDefault="00C75D49" w:rsidP="00C75D49"/>
    <w:p w:rsidR="00C75D49" w:rsidRDefault="00C75D49" w:rsidP="00C75D49"/>
    <w:p w:rsidR="001B2198" w:rsidRDefault="00D504D4" w:rsidP="001B2198">
      <w:pPr>
        <w:rPr>
          <w:rFonts w:ascii="Century Gothic" w:hAnsi="Century Gothic"/>
          <w:sz w:val="20"/>
          <w:szCs w:val="20"/>
        </w:rPr>
      </w:pPr>
      <w:r>
        <w:rPr>
          <w:rFonts w:ascii="Century Gothic" w:hAnsi="Century Gothic"/>
          <w:noProof/>
          <w:sz w:val="20"/>
          <w:szCs w:val="20"/>
          <w:lang w:eastAsia="it-IT"/>
        </w:rPr>
        <mc:AlternateContent>
          <mc:Choice Requires="wps">
            <w:drawing>
              <wp:anchor distT="0" distB="0" distL="114300" distR="114300" simplePos="0" relativeHeight="251725824" behindDoc="0" locked="0" layoutInCell="1" allowOverlap="1">
                <wp:simplePos x="0" y="0"/>
                <wp:positionH relativeFrom="column">
                  <wp:posOffset>-113030</wp:posOffset>
                </wp:positionH>
                <wp:positionV relativeFrom="paragraph">
                  <wp:posOffset>239395</wp:posOffset>
                </wp:positionV>
                <wp:extent cx="3298825" cy="1530350"/>
                <wp:effectExtent l="11430" t="5715" r="13970" b="6985"/>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825" cy="1530350"/>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925F8" id="Rectangle 24" o:spid="_x0000_s1026" style="position:absolute;margin-left:-8.9pt;margin-top:18.85pt;width:259.75pt;height:1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" filled="f" strokecolor="#00b050"/>
            </w:pict>
          </mc:Fallback>
        </mc:AlternateContent>
      </w:r>
    </w:p>
    <w:p w:rsidR="00C75D49" w:rsidRPr="00A640FC" w:rsidRDefault="00D504D4" w:rsidP="001B2198">
      <w:pPr>
        <w:rPr>
          <w:rFonts w:ascii="Century Gothic" w:hAnsi="Century Gothic"/>
          <w:sz w:val="20"/>
          <w:szCs w:val="20"/>
        </w:rPr>
      </w:pPr>
      <w:r>
        <w:rPr>
          <w:rFonts w:ascii="Century Gothic" w:hAnsi="Century Gothic"/>
          <w:noProof/>
          <w:sz w:val="20"/>
          <w:szCs w:val="20"/>
          <w:lang w:eastAsia="it-IT"/>
        </w:rPr>
        <mc:AlternateContent>
          <mc:Choice Requires="wps">
            <w:drawing>
              <wp:anchor distT="0" distB="0" distL="114300" distR="114300" simplePos="0" relativeHeight="251682816" behindDoc="0" locked="0" layoutInCell="1" allowOverlap="1">
                <wp:simplePos x="0" y="0"/>
                <wp:positionH relativeFrom="column">
                  <wp:posOffset>3670935</wp:posOffset>
                </wp:positionH>
                <wp:positionV relativeFrom="paragraph">
                  <wp:posOffset>162560</wp:posOffset>
                </wp:positionV>
                <wp:extent cx="3053715" cy="1337310"/>
                <wp:effectExtent l="0" t="0" r="13335" b="15240"/>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1337310"/>
                        </a:xfrm>
                        <a:prstGeom prst="rect">
                          <a:avLst/>
                        </a:prstGeom>
                        <a:solidFill>
                          <a:schemeClr val="lt1"/>
                        </a:solidFill>
                        <a:ln w="952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114C3A" w:rsidRPr="00AA348D" w:rsidRDefault="00114C3A" w:rsidP="00C75D49">
                            <w:pPr>
                              <w:spacing w:after="120"/>
                              <w:rPr>
                                <w:rFonts w:ascii="Century Gothic" w:hAnsi="Century Gothic"/>
                                <w:sz w:val="20"/>
                                <w:szCs w:val="20"/>
                              </w:rPr>
                            </w:pPr>
                            <w:r w:rsidRPr="00AA348D">
                              <w:rPr>
                                <w:rFonts w:ascii="Century Gothic" w:hAnsi="Century Gothic"/>
                                <w:sz w:val="20"/>
                                <w:szCs w:val="20"/>
                                <w:u w:val="single"/>
                              </w:rPr>
                              <w:t>Postazione di comando</w:t>
                            </w:r>
                            <w:r w:rsidRPr="00AA348D">
                              <w:rPr>
                                <w:rFonts w:ascii="Century Gothic" w:hAnsi="Century Gothic"/>
                                <w:sz w:val="20"/>
                                <w:szCs w:val="20"/>
                              </w:rPr>
                              <w:t xml:space="preserve"> </w:t>
                            </w:r>
                            <w:r w:rsidRPr="00AA348D">
                              <w:rPr>
                                <w:rFonts w:ascii="Century Gothic" w:hAnsi="Century Gothic"/>
                                <w:sz w:val="20"/>
                                <w:szCs w:val="20"/>
                              </w:rPr>
                              <w:sym w:font="Wingdings" w:char="F0E0"/>
                            </w:r>
                            <w:r w:rsidRPr="00AA348D">
                              <w:rPr>
                                <w:rFonts w:ascii="Century Gothic" w:hAnsi="Century Gothic"/>
                                <w:sz w:val="20"/>
                                <w:szCs w:val="20"/>
                              </w:rPr>
                              <w:t xml:space="preserve"> è la struttura più importante e complessa della linea difensiva.</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Posto di comando con ricovero</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Osservatorio</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Trincea</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Camminamenti</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Riservette per munizioni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25" o:spid="_x0000_s1029" type="#_x0000_t202" style="position:absolute;margin-left:289.05pt;margin-top:12.8pt;width:240.45pt;height:10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" fillcolor="white [3201]" strokecolor="#00b050">
                <v:path arrowok="t"/>
                <v:textbox>
                  <w:txbxContent>
                    <w:p w:rsidR="00114C3A" w:rsidRPr="00AA348D" w:rsidRDefault="00114C3A" w:rsidP="00C75D49">
                      <w:pPr>
                        <w:spacing w:after="120"/>
                        <w:rPr>
                          <w:rFonts w:ascii="Century Gothic" w:hAnsi="Century Gothic"/>
                          <w:sz w:val="20"/>
                          <w:szCs w:val="20"/>
                        </w:rPr>
                      </w:pPr>
                      <w:r w:rsidRPr="00AA348D">
                        <w:rPr>
                          <w:rFonts w:ascii="Century Gothic" w:hAnsi="Century Gothic"/>
                          <w:sz w:val="20"/>
                          <w:szCs w:val="20"/>
                          <w:u w:val="single"/>
                        </w:rPr>
                        <w:t>Postazione di comando</w:t>
                      </w:r>
                      <w:r w:rsidRPr="00AA348D">
                        <w:rPr>
                          <w:rFonts w:ascii="Century Gothic" w:hAnsi="Century Gothic"/>
                          <w:sz w:val="20"/>
                          <w:szCs w:val="20"/>
                        </w:rPr>
                        <w:t xml:space="preserve"> </w:t>
                      </w:r>
                      <w:r w:rsidRPr="00AA348D">
                        <w:rPr>
                          <w:rFonts w:ascii="Century Gothic" w:hAnsi="Century Gothic"/>
                          <w:sz w:val="20"/>
                          <w:szCs w:val="20"/>
                        </w:rPr>
                        <w:sym w:font="Wingdings" w:char="F0E0"/>
                      </w:r>
                      <w:r w:rsidRPr="00AA348D">
                        <w:rPr>
                          <w:rFonts w:ascii="Century Gothic" w:hAnsi="Century Gothic"/>
                          <w:sz w:val="20"/>
                          <w:szCs w:val="20"/>
                        </w:rPr>
                        <w:t xml:space="preserve"> è la struttura più importante e complessa della linea difensiva.</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Posto di comando con ricovero</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Osservatorio</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Trincea</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Camminamenti</w:t>
                      </w:r>
                    </w:p>
                    <w:p w:rsidR="00114C3A" w:rsidRPr="00AA348D" w:rsidRDefault="00114C3A" w:rsidP="00C75D49">
                      <w:pPr>
                        <w:pStyle w:val="Paragrafoelenco"/>
                        <w:numPr>
                          <w:ilvl w:val="0"/>
                          <w:numId w:val="2"/>
                        </w:numPr>
                        <w:rPr>
                          <w:rFonts w:ascii="Century Gothic" w:hAnsi="Century Gothic"/>
                          <w:sz w:val="20"/>
                          <w:szCs w:val="20"/>
                        </w:rPr>
                      </w:pPr>
                      <w:r w:rsidRPr="00AA348D">
                        <w:rPr>
                          <w:rFonts w:ascii="Century Gothic" w:hAnsi="Century Gothic"/>
                          <w:sz w:val="20"/>
                          <w:szCs w:val="20"/>
                        </w:rPr>
                        <w:t>Riservette per munizioni</w:t>
                      </w:r>
                    </w:p>
                  </w:txbxContent>
                </v:textbox>
              </v:shape>
            </w:pict>
          </mc:Fallback>
        </mc:AlternateContent>
      </w:r>
      <w:r>
        <w:rPr>
          <w:rFonts w:ascii="Century Gothic" w:hAnsi="Century Gothic"/>
          <w:noProof/>
          <w:sz w:val="20"/>
          <w:szCs w:val="20"/>
          <w:lang w:eastAsia="it-IT"/>
        </w:rPr>
        <mc:AlternateContent>
          <mc:Choice Requires="wps">
            <w:drawing>
              <wp:anchor distT="0" distB="0" distL="114300" distR="114300" simplePos="0" relativeHeight="251726848" behindDoc="0" locked="0" layoutInCell="1" allowOverlap="1">
                <wp:simplePos x="0" y="0"/>
                <wp:positionH relativeFrom="column">
                  <wp:posOffset>1511935</wp:posOffset>
                </wp:positionH>
                <wp:positionV relativeFrom="paragraph">
                  <wp:posOffset>92075</wp:posOffset>
                </wp:positionV>
                <wp:extent cx="86360" cy="0"/>
                <wp:effectExtent l="7620" t="61595" r="20320" b="52705"/>
                <wp:wrapNone/>
                <wp:docPr id="1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DFFE9" id="AutoShape 26" o:spid="_x0000_s1026" type="#_x0000_t32" style="position:absolute;margin-left:119.05pt;margin-top:7.25pt;width:6.8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9Mw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">
                <v:stroke endarrow="block"/>
              </v:shape>
            </w:pict>
          </mc:Fallback>
        </mc:AlternateContent>
      </w:r>
      <w:r w:rsidR="00580CBE" w:rsidRPr="001B2198">
        <w:rPr>
          <w:rFonts w:ascii="Century Gothic" w:hAnsi="Century Gothic"/>
          <w:sz w:val="20"/>
          <w:szCs w:val="20"/>
        </w:rPr>
        <w:t>Postazione di comando    è la struttura</w:t>
      </w:r>
      <w:r w:rsidR="001B2198" w:rsidRPr="001B2198">
        <w:rPr>
          <w:rFonts w:ascii="Century Gothic" w:hAnsi="Century Gothic"/>
          <w:sz w:val="20"/>
          <w:szCs w:val="20"/>
        </w:rPr>
        <w:t xml:space="preserve"> più importante e complessa della linea difensiva.</w:t>
      </w:r>
    </w:p>
    <w:p w:rsidR="001B2198" w:rsidRPr="001B2198" w:rsidRDefault="001B2198" w:rsidP="001B2198">
      <w:pPr>
        <w:tabs>
          <w:tab w:val="left" w:pos="2486"/>
        </w:tabs>
        <w:spacing w:after="0"/>
        <w:rPr>
          <w:rFonts w:ascii="Century Gothic" w:hAnsi="Century Gothic"/>
          <w:sz w:val="20"/>
          <w:szCs w:val="20"/>
        </w:rPr>
      </w:pPr>
      <w:r w:rsidRPr="001B2198">
        <w:rPr>
          <w:rFonts w:ascii="Century Gothic" w:hAnsi="Century Gothic"/>
          <w:sz w:val="20"/>
          <w:szCs w:val="20"/>
        </w:rPr>
        <w:t>-</w:t>
      </w:r>
      <w:r>
        <w:rPr>
          <w:rFonts w:ascii="Century Gothic" w:hAnsi="Century Gothic"/>
          <w:sz w:val="20"/>
          <w:szCs w:val="20"/>
        </w:rPr>
        <w:t xml:space="preserve"> </w:t>
      </w:r>
      <w:r w:rsidRPr="001B2198">
        <w:rPr>
          <w:rFonts w:ascii="Century Gothic" w:hAnsi="Century Gothic"/>
          <w:sz w:val="20"/>
          <w:szCs w:val="20"/>
        </w:rPr>
        <w:t>Posto di comando con ricovero</w:t>
      </w:r>
    </w:p>
    <w:p w:rsidR="001B2198" w:rsidRPr="001B2198" w:rsidRDefault="001B2198" w:rsidP="001B2198">
      <w:pPr>
        <w:tabs>
          <w:tab w:val="left" w:pos="2486"/>
        </w:tabs>
        <w:spacing w:after="0"/>
        <w:rPr>
          <w:rFonts w:ascii="Century Gothic" w:hAnsi="Century Gothic"/>
          <w:sz w:val="20"/>
          <w:szCs w:val="20"/>
        </w:rPr>
      </w:pPr>
      <w:r w:rsidRPr="001B2198">
        <w:rPr>
          <w:rFonts w:ascii="Century Gothic" w:hAnsi="Century Gothic"/>
          <w:sz w:val="20"/>
          <w:szCs w:val="20"/>
        </w:rPr>
        <w:t>- Osservatorio</w:t>
      </w:r>
    </w:p>
    <w:p w:rsidR="001B2198" w:rsidRPr="001B2198" w:rsidRDefault="00D504D4" w:rsidP="001B2198">
      <w:pPr>
        <w:tabs>
          <w:tab w:val="left" w:pos="2486"/>
        </w:tabs>
        <w:spacing w:after="0"/>
        <w:rPr>
          <w:rFonts w:ascii="Century Gothic" w:hAnsi="Century Gothic"/>
          <w:sz w:val="20"/>
          <w:szCs w:val="20"/>
        </w:rPr>
      </w:pPr>
      <w:r>
        <w:rPr>
          <w:rFonts w:ascii="Century Gothic" w:hAnsi="Century Gothic"/>
          <w:noProof/>
          <w:sz w:val="20"/>
          <w:szCs w:val="20"/>
          <w:lang w:eastAsia="it-IT"/>
        </w:rPr>
        <mc:AlternateContent>
          <mc:Choice Requires="wps">
            <w:drawing>
              <wp:anchor distT="0" distB="0" distL="114300" distR="114300" simplePos="0" relativeHeight="251727872" behindDoc="0" locked="0" layoutInCell="1" allowOverlap="1">
                <wp:simplePos x="0" y="0"/>
                <wp:positionH relativeFrom="column">
                  <wp:posOffset>-1110615</wp:posOffset>
                </wp:positionH>
                <wp:positionV relativeFrom="paragraph">
                  <wp:posOffset>31750</wp:posOffset>
                </wp:positionV>
                <wp:extent cx="919480" cy="361950"/>
                <wp:effectExtent l="13970" t="57150" r="38100" b="952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9480" cy="361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12013" id="AutoShape 29" o:spid="_x0000_s1026" type="#_x0000_t32" style="position:absolute;margin-left:-87.45pt;margin-top:2.5pt;width:72.4pt;height:28.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zwQgIAAG0EAAAOAAAAZHJzL2Uyb0RvYy54bWysVE2P2yAQvVfqf0DcE3+sky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" strokecolor="red">
                <v:stroke endarrow="block"/>
              </v:shape>
            </w:pict>
          </mc:Fallback>
        </mc:AlternateContent>
      </w:r>
      <w:r w:rsidR="001B2198" w:rsidRPr="001B2198">
        <w:rPr>
          <w:rFonts w:ascii="Century Gothic" w:hAnsi="Century Gothic"/>
          <w:sz w:val="20"/>
          <w:szCs w:val="20"/>
        </w:rPr>
        <w:t>-</w:t>
      </w:r>
      <w:r w:rsidR="001B2198">
        <w:rPr>
          <w:rFonts w:ascii="Century Gothic" w:hAnsi="Century Gothic"/>
          <w:sz w:val="20"/>
          <w:szCs w:val="20"/>
        </w:rPr>
        <w:t xml:space="preserve"> </w:t>
      </w:r>
      <w:r w:rsidR="001B2198" w:rsidRPr="001B2198">
        <w:rPr>
          <w:rFonts w:ascii="Century Gothic" w:hAnsi="Century Gothic"/>
          <w:sz w:val="20"/>
          <w:szCs w:val="20"/>
        </w:rPr>
        <w:t>Trincea</w:t>
      </w:r>
    </w:p>
    <w:p w:rsidR="001B2198" w:rsidRPr="001B2198" w:rsidRDefault="001B2198" w:rsidP="001B2198">
      <w:pPr>
        <w:tabs>
          <w:tab w:val="left" w:pos="2486"/>
        </w:tabs>
        <w:spacing w:after="0"/>
        <w:rPr>
          <w:rFonts w:ascii="Century Gothic" w:hAnsi="Century Gothic"/>
          <w:sz w:val="20"/>
          <w:szCs w:val="20"/>
        </w:rPr>
      </w:pPr>
      <w:r w:rsidRPr="001B2198">
        <w:rPr>
          <w:rFonts w:ascii="Century Gothic" w:hAnsi="Century Gothic"/>
          <w:sz w:val="20"/>
          <w:szCs w:val="20"/>
        </w:rPr>
        <w:t>- Camminamenti</w:t>
      </w:r>
    </w:p>
    <w:p w:rsidR="001B2198" w:rsidRPr="001B2198" w:rsidRDefault="001B2198" w:rsidP="001B2198">
      <w:pPr>
        <w:tabs>
          <w:tab w:val="left" w:pos="2486"/>
        </w:tabs>
        <w:spacing w:after="0"/>
        <w:rPr>
          <w:rFonts w:ascii="Century Gothic" w:hAnsi="Century Gothic"/>
          <w:sz w:val="20"/>
          <w:szCs w:val="20"/>
        </w:rPr>
      </w:pPr>
      <w:r w:rsidRPr="001B2198">
        <w:rPr>
          <w:rFonts w:ascii="Century Gothic" w:hAnsi="Century Gothic"/>
          <w:sz w:val="20"/>
          <w:szCs w:val="20"/>
        </w:rPr>
        <w:t>- Riservette per munizioni</w:t>
      </w:r>
    </w:p>
    <w:p w:rsidR="00C75D49" w:rsidRDefault="00C75D49" w:rsidP="00C75D49"/>
    <w:p w:rsidR="00C75D49" w:rsidRDefault="00C75D49" w:rsidP="001B2198">
      <w:pPr>
        <w:spacing w:after="0"/>
      </w:pPr>
    </w:p>
    <w:p w:rsidR="00CC63E4" w:rsidRDefault="001B2198" w:rsidP="00BF58F4">
      <w:pPr>
        <w:spacing w:after="0"/>
      </w:pPr>
      <w:r>
        <w:t xml:space="preserve"> </w:t>
      </w:r>
      <w:r w:rsidR="00BF58F4">
        <w:t xml:space="preserve">  </w:t>
      </w:r>
    </w:p>
    <w:p w:rsidR="00C75D49" w:rsidRDefault="00D504D4" w:rsidP="00C75D49">
      <w:r>
        <w:rPr>
          <w:noProof/>
          <w:lang w:eastAsia="it-IT"/>
        </w:rPr>
        <mc:AlternateContent>
          <mc:Choice Requires="wps">
            <w:drawing>
              <wp:anchor distT="0" distB="0" distL="114300" distR="114300" simplePos="0" relativeHeight="251679744" behindDoc="0" locked="0" layoutInCell="1" allowOverlap="1">
                <wp:simplePos x="0" y="0"/>
                <wp:positionH relativeFrom="column">
                  <wp:posOffset>6350</wp:posOffset>
                </wp:positionH>
                <wp:positionV relativeFrom="paragraph">
                  <wp:posOffset>-1905</wp:posOffset>
                </wp:positionV>
                <wp:extent cx="3053715" cy="1423670"/>
                <wp:effectExtent l="0" t="0" r="13335" b="2413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1423670"/>
                        </a:xfrm>
                        <a:prstGeom prst="rect">
                          <a:avLst/>
                        </a:prstGeom>
                        <a:solidFill>
                          <a:schemeClr val="lt1"/>
                        </a:solidFill>
                        <a:ln w="952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114C3A" w:rsidRPr="00AA348D" w:rsidRDefault="00114C3A" w:rsidP="00C75D49">
                            <w:pPr>
                              <w:spacing w:after="0"/>
                              <w:rPr>
                                <w:rFonts w:ascii="Century Gothic" w:hAnsi="Century Gothic"/>
                                <w:sz w:val="20"/>
                                <w:szCs w:val="20"/>
                              </w:rPr>
                            </w:pPr>
                            <w:r w:rsidRPr="00A640FC">
                              <w:rPr>
                                <w:rFonts w:ascii="Century Gothic" w:hAnsi="Century Gothic"/>
                                <w:sz w:val="20"/>
                                <w:szCs w:val="20"/>
                                <w:u w:val="single"/>
                              </w:rPr>
                              <w:t>Postazione per mitragliatrice</w:t>
                            </w:r>
                            <w:r w:rsidRPr="00AA348D">
                              <w:rPr>
                                <w:rFonts w:ascii="Century Gothic" w:hAnsi="Century Gothic"/>
                                <w:sz w:val="20"/>
                                <w:szCs w:val="20"/>
                              </w:rPr>
                              <w:t xml:space="preserve"> (Revelli Fiat mod.1914).</w:t>
                            </w:r>
                          </w:p>
                          <w:p w:rsidR="00114C3A" w:rsidRPr="00AA348D" w:rsidRDefault="00114C3A" w:rsidP="00C75D49">
                            <w:pPr>
                              <w:spacing w:after="0"/>
                              <w:rPr>
                                <w:rFonts w:ascii="Century Gothic" w:hAnsi="Century Gothic"/>
                                <w:sz w:val="20"/>
                                <w:szCs w:val="20"/>
                              </w:rPr>
                            </w:pPr>
                            <w:r w:rsidRPr="00AA348D">
                              <w:rPr>
                                <w:rFonts w:ascii="Century Gothic" w:hAnsi="Century Gothic"/>
                                <w:sz w:val="20"/>
                                <w:szCs w:val="20"/>
                              </w:rPr>
                              <w:t>Si tratta di una postazione sporgente rispetto alla trincea.</w:t>
                            </w:r>
                          </w:p>
                          <w:p w:rsidR="00114C3A" w:rsidRPr="00AA348D" w:rsidRDefault="00114C3A" w:rsidP="00C75D49">
                            <w:pPr>
                              <w:spacing w:after="0"/>
                              <w:rPr>
                                <w:rFonts w:ascii="Century Gothic" w:hAnsi="Century Gothic"/>
                                <w:sz w:val="20"/>
                                <w:szCs w:val="20"/>
                              </w:rPr>
                            </w:pPr>
                            <w:r w:rsidRPr="00AA348D">
                              <w:rPr>
                                <w:rFonts w:ascii="Century Gothic" w:hAnsi="Century Gothic"/>
                                <w:sz w:val="20"/>
                                <w:szCs w:val="20"/>
                              </w:rPr>
                              <w:t>La funzione tattica</w:t>
                            </w:r>
                            <w:r>
                              <w:rPr>
                                <w:rFonts w:ascii="Century Gothic" w:hAnsi="Century Gothic"/>
                                <w:sz w:val="20"/>
                                <w:szCs w:val="20"/>
                              </w:rPr>
                              <w:t xml:space="preserve"> – proteggere</w:t>
                            </w:r>
                          </w:p>
                          <w:p w:rsidR="00114C3A" w:rsidRPr="00AA348D" w:rsidRDefault="00114C3A" w:rsidP="00C75D49">
                            <w:pPr>
                              <w:spacing w:after="0"/>
                              <w:rPr>
                                <w:rFonts w:ascii="Century Gothic" w:hAnsi="Century Gothic"/>
                                <w:sz w:val="20"/>
                                <w:szCs w:val="20"/>
                              </w:rPr>
                            </w:pPr>
                            <w:r w:rsidRPr="00AA348D">
                              <w:rPr>
                                <w:rFonts w:ascii="Century Gothic" w:hAnsi="Century Gothic"/>
                                <w:sz w:val="20"/>
                                <w:szCs w:val="20"/>
                              </w:rPr>
                              <w:t>il fianco della montagna</w:t>
                            </w:r>
                          </w:p>
                          <w:p w:rsidR="00114C3A" w:rsidRDefault="00114C3A" w:rsidP="00C75D49">
                            <w:pPr>
                              <w:spacing w:after="0"/>
                              <w:rPr>
                                <w:rFonts w:ascii="Century Gothic" w:hAnsi="Century Gothic"/>
                                <w:sz w:val="20"/>
                                <w:szCs w:val="20"/>
                              </w:rPr>
                            </w:pPr>
                            <w:r w:rsidRPr="00AA348D">
                              <w:rPr>
                                <w:rFonts w:ascii="Century Gothic" w:hAnsi="Century Gothic"/>
                                <w:sz w:val="20"/>
                                <w:szCs w:val="20"/>
                              </w:rPr>
                              <w:t>dall’avanzata dei nemici</w:t>
                            </w:r>
                            <w:r>
                              <w:rPr>
                                <w:rFonts w:ascii="Century Gothic" w:hAnsi="Century Gothic"/>
                                <w:sz w:val="20"/>
                                <w:szCs w:val="20"/>
                              </w:rPr>
                              <w:t xml:space="preserve"> – </w:t>
                            </w:r>
                          </w:p>
                          <w:p w:rsidR="00114C3A" w:rsidRPr="00AA348D" w:rsidRDefault="00114C3A" w:rsidP="00C75D49">
                            <w:pPr>
                              <w:rPr>
                                <w:rFonts w:ascii="Century Gothic" w:hAnsi="Century Gothic"/>
                                <w:sz w:val="20"/>
                                <w:szCs w:val="20"/>
                              </w:rPr>
                            </w:pPr>
                            <w:r>
                              <w:rPr>
                                <w:rFonts w:ascii="Century Gothic" w:hAnsi="Century Gothic"/>
                                <w:sz w:val="20"/>
                                <w:szCs w:val="20"/>
                              </w:rPr>
                              <w:t>era fondamentale</w:t>
                            </w:r>
                            <w:r w:rsidRPr="00AA348D">
                              <w:rPr>
                                <w:rFonts w:ascii="Century Gothic" w:hAnsi="Century Gothic"/>
                                <w:sz w:val="20"/>
                                <w:szCs w:val="20"/>
                              </w:rPr>
                              <w:t>.</w:t>
                            </w:r>
                          </w:p>
                          <w:p w:rsidR="00114C3A" w:rsidRDefault="00114C3A" w:rsidP="00C75D49">
                            <w:pPr>
                              <w:rPr>
                                <w:rFonts w:ascii="Century Gothic" w:hAnsi="Century Gothic"/>
                              </w:rPr>
                            </w:pPr>
                          </w:p>
                          <w:p w:rsidR="00114C3A" w:rsidRDefault="00114C3A" w:rsidP="00C75D49">
                            <w:pPr>
                              <w:rPr>
                                <w:rFonts w:ascii="Century Gothic" w:hAnsi="Century Gothic"/>
                              </w:rPr>
                            </w:pPr>
                          </w:p>
                          <w:p w:rsidR="00114C3A" w:rsidRDefault="00114C3A" w:rsidP="00C75D49">
                            <w:pPr>
                              <w:rPr>
                                <w:rFonts w:ascii="Century Gothic" w:hAnsi="Century Gothic"/>
                              </w:rPr>
                            </w:pPr>
                          </w:p>
                          <w:p w:rsidR="00114C3A" w:rsidRPr="004B5A69" w:rsidRDefault="00114C3A" w:rsidP="00C75D49">
                            <w:pPr>
                              <w:rPr>
                                <w:rFonts w:ascii="Century Gothic" w:hAnsi="Century Gothic"/>
                              </w:rPr>
                            </w:pPr>
                            <w:r>
                              <w:rPr>
                                <w:rFonts w:ascii="Century Gothic" w:hAnsi="Century Gothic"/>
                              </w:rPr>
                              <w:t xml:space="preserve">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6" o:spid="_x0000_s1030" type="#_x0000_t202" style="position:absolute;margin-left:.5pt;margin-top:-.15pt;width:240.45pt;height:11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" fillcolor="white [3201]" strokecolor="#00b050">
                <v:path arrowok="t"/>
                <v:textbox>
                  <w:txbxContent>
                    <w:p w:rsidR="00114C3A" w:rsidRPr="00AA348D" w:rsidRDefault="00114C3A" w:rsidP="00C75D49">
                      <w:pPr>
                        <w:spacing w:after="0"/>
                        <w:rPr>
                          <w:rFonts w:ascii="Century Gothic" w:hAnsi="Century Gothic"/>
                          <w:sz w:val="20"/>
                          <w:szCs w:val="20"/>
                        </w:rPr>
                      </w:pPr>
                      <w:r w:rsidRPr="00A640FC">
                        <w:rPr>
                          <w:rFonts w:ascii="Century Gothic" w:hAnsi="Century Gothic"/>
                          <w:sz w:val="20"/>
                          <w:szCs w:val="20"/>
                          <w:u w:val="single"/>
                        </w:rPr>
                        <w:t>Postazione per mitragliatrice</w:t>
                      </w:r>
                      <w:r w:rsidRPr="00AA348D">
                        <w:rPr>
                          <w:rFonts w:ascii="Century Gothic" w:hAnsi="Century Gothic"/>
                          <w:sz w:val="20"/>
                          <w:szCs w:val="20"/>
                        </w:rPr>
                        <w:t xml:space="preserve"> (Revelli Fiat mod.1914).</w:t>
                      </w:r>
                    </w:p>
                    <w:p w:rsidR="00114C3A" w:rsidRPr="00AA348D" w:rsidRDefault="00114C3A" w:rsidP="00C75D49">
                      <w:pPr>
                        <w:spacing w:after="0"/>
                        <w:rPr>
                          <w:rFonts w:ascii="Century Gothic" w:hAnsi="Century Gothic"/>
                          <w:sz w:val="20"/>
                          <w:szCs w:val="20"/>
                        </w:rPr>
                      </w:pPr>
                      <w:r w:rsidRPr="00AA348D">
                        <w:rPr>
                          <w:rFonts w:ascii="Century Gothic" w:hAnsi="Century Gothic"/>
                          <w:sz w:val="20"/>
                          <w:szCs w:val="20"/>
                        </w:rPr>
                        <w:t>Si tratta di una postazione sporgente rispetto alla trincea.</w:t>
                      </w:r>
                    </w:p>
                    <w:p w:rsidR="00114C3A" w:rsidRPr="00AA348D" w:rsidRDefault="00114C3A" w:rsidP="00C75D49">
                      <w:pPr>
                        <w:spacing w:after="0"/>
                        <w:rPr>
                          <w:rFonts w:ascii="Century Gothic" w:hAnsi="Century Gothic"/>
                          <w:sz w:val="20"/>
                          <w:szCs w:val="20"/>
                        </w:rPr>
                      </w:pPr>
                      <w:r w:rsidRPr="00AA348D">
                        <w:rPr>
                          <w:rFonts w:ascii="Century Gothic" w:hAnsi="Century Gothic"/>
                          <w:sz w:val="20"/>
                          <w:szCs w:val="20"/>
                        </w:rPr>
                        <w:t>La funzione tattica</w:t>
                      </w:r>
                      <w:r>
                        <w:rPr>
                          <w:rFonts w:ascii="Century Gothic" w:hAnsi="Century Gothic"/>
                          <w:sz w:val="20"/>
                          <w:szCs w:val="20"/>
                        </w:rPr>
                        <w:t xml:space="preserve"> – proteggere</w:t>
                      </w:r>
                    </w:p>
                    <w:p w:rsidR="00114C3A" w:rsidRPr="00AA348D" w:rsidRDefault="00114C3A" w:rsidP="00C75D49">
                      <w:pPr>
                        <w:spacing w:after="0"/>
                        <w:rPr>
                          <w:rFonts w:ascii="Century Gothic" w:hAnsi="Century Gothic"/>
                          <w:sz w:val="20"/>
                          <w:szCs w:val="20"/>
                        </w:rPr>
                      </w:pPr>
                      <w:r w:rsidRPr="00AA348D">
                        <w:rPr>
                          <w:rFonts w:ascii="Century Gothic" w:hAnsi="Century Gothic"/>
                          <w:sz w:val="20"/>
                          <w:szCs w:val="20"/>
                        </w:rPr>
                        <w:t>il fianco della montagna</w:t>
                      </w:r>
                    </w:p>
                    <w:p w:rsidR="00114C3A" w:rsidRDefault="00114C3A" w:rsidP="00C75D49">
                      <w:pPr>
                        <w:spacing w:after="0"/>
                        <w:rPr>
                          <w:rFonts w:ascii="Century Gothic" w:hAnsi="Century Gothic"/>
                          <w:sz w:val="20"/>
                          <w:szCs w:val="20"/>
                        </w:rPr>
                      </w:pPr>
                      <w:r w:rsidRPr="00AA348D">
                        <w:rPr>
                          <w:rFonts w:ascii="Century Gothic" w:hAnsi="Century Gothic"/>
                          <w:sz w:val="20"/>
                          <w:szCs w:val="20"/>
                        </w:rPr>
                        <w:t>dall’avanzata dei nemici</w:t>
                      </w:r>
                      <w:r>
                        <w:rPr>
                          <w:rFonts w:ascii="Century Gothic" w:hAnsi="Century Gothic"/>
                          <w:sz w:val="20"/>
                          <w:szCs w:val="20"/>
                        </w:rPr>
                        <w:t xml:space="preserve"> – </w:t>
                      </w:r>
                    </w:p>
                    <w:p w:rsidR="00114C3A" w:rsidRPr="00AA348D" w:rsidRDefault="00114C3A" w:rsidP="00C75D49">
                      <w:pPr>
                        <w:rPr>
                          <w:rFonts w:ascii="Century Gothic" w:hAnsi="Century Gothic"/>
                          <w:sz w:val="20"/>
                          <w:szCs w:val="20"/>
                        </w:rPr>
                      </w:pPr>
                      <w:r>
                        <w:rPr>
                          <w:rFonts w:ascii="Century Gothic" w:hAnsi="Century Gothic"/>
                          <w:sz w:val="20"/>
                          <w:szCs w:val="20"/>
                        </w:rPr>
                        <w:t>era fondamentale</w:t>
                      </w:r>
                      <w:r w:rsidRPr="00AA348D">
                        <w:rPr>
                          <w:rFonts w:ascii="Century Gothic" w:hAnsi="Century Gothic"/>
                          <w:sz w:val="20"/>
                          <w:szCs w:val="20"/>
                        </w:rPr>
                        <w:t>.</w:t>
                      </w:r>
                    </w:p>
                    <w:p w:rsidR="00114C3A" w:rsidRDefault="00114C3A" w:rsidP="00C75D49">
                      <w:pPr>
                        <w:rPr>
                          <w:rFonts w:ascii="Century Gothic" w:hAnsi="Century Gothic"/>
                        </w:rPr>
                      </w:pPr>
                    </w:p>
                    <w:p w:rsidR="00114C3A" w:rsidRDefault="00114C3A" w:rsidP="00C75D49">
                      <w:pPr>
                        <w:rPr>
                          <w:rFonts w:ascii="Century Gothic" w:hAnsi="Century Gothic"/>
                        </w:rPr>
                      </w:pPr>
                    </w:p>
                    <w:p w:rsidR="00114C3A" w:rsidRDefault="00114C3A" w:rsidP="00C75D49">
                      <w:pPr>
                        <w:rPr>
                          <w:rFonts w:ascii="Century Gothic" w:hAnsi="Century Gothic"/>
                        </w:rPr>
                      </w:pPr>
                    </w:p>
                    <w:p w:rsidR="00114C3A" w:rsidRPr="004B5A69" w:rsidRDefault="00114C3A" w:rsidP="00C75D49">
                      <w:pPr>
                        <w:rPr>
                          <w:rFonts w:ascii="Century Gothic" w:hAnsi="Century Gothic"/>
                        </w:rPr>
                      </w:pPr>
                      <w:r>
                        <w:rPr>
                          <w:rFonts w:ascii="Century Gothic" w:hAnsi="Century Gothic"/>
                        </w:rPr>
                        <w:t xml:space="preserve">La </w:t>
                      </w:r>
                    </w:p>
                  </w:txbxContent>
                </v:textbox>
              </v:shape>
            </w:pict>
          </mc:Fallback>
        </mc:AlternateContent>
      </w:r>
    </w:p>
    <w:p w:rsidR="00C75D49" w:rsidRDefault="00C75D49" w:rsidP="00C75D49"/>
    <w:p w:rsidR="00C75D49" w:rsidRDefault="00C75D49" w:rsidP="00C75D49"/>
    <w:p w:rsidR="00C75D49" w:rsidRDefault="00BF58F4" w:rsidP="00C75D49">
      <w:r>
        <w:rPr>
          <w:noProof/>
          <w:lang w:eastAsia="it-IT"/>
        </w:rPr>
        <w:drawing>
          <wp:anchor distT="0" distB="0" distL="114300" distR="114300" simplePos="0" relativeHeight="251683840" behindDoc="0" locked="0" layoutInCell="1" allowOverlap="1">
            <wp:simplePos x="0" y="0"/>
            <wp:positionH relativeFrom="column">
              <wp:posOffset>2047240</wp:posOffset>
            </wp:positionH>
            <wp:positionV relativeFrom="paragraph">
              <wp:posOffset>35560</wp:posOffset>
            </wp:positionV>
            <wp:extent cx="947420" cy="466725"/>
            <wp:effectExtent l="19050" t="0" r="5080" b="0"/>
            <wp:wrapSquare wrapText="bothSides"/>
            <wp:docPr id="29" name="Immagine 29" descr="Risultati immagini per Revelli Fiat mod.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Revelli Fiat mod.19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7420" cy="466725"/>
                    </a:xfrm>
                    <a:prstGeom prst="rect">
                      <a:avLst/>
                    </a:prstGeom>
                    <a:noFill/>
                    <a:ln>
                      <a:noFill/>
                    </a:ln>
                  </pic:spPr>
                </pic:pic>
              </a:graphicData>
            </a:graphic>
          </wp:anchor>
        </w:drawing>
      </w:r>
    </w:p>
    <w:p w:rsidR="00C75D49" w:rsidRDefault="00C75D49" w:rsidP="00C75D49"/>
    <w:p w:rsidR="00C75D49" w:rsidRDefault="00C75D49" w:rsidP="00C75D49"/>
    <w:p w:rsidR="00C75D49" w:rsidRDefault="001B2198" w:rsidP="00C75D49">
      <w:r>
        <w:rPr>
          <w:noProof/>
          <w:lang w:eastAsia="it-IT"/>
        </w:rPr>
        <w:drawing>
          <wp:anchor distT="0" distB="0" distL="114300" distR="114300" simplePos="0" relativeHeight="251694080" behindDoc="0" locked="0" layoutInCell="1" allowOverlap="1">
            <wp:simplePos x="0" y="0"/>
            <wp:positionH relativeFrom="column">
              <wp:posOffset>2143760</wp:posOffset>
            </wp:positionH>
            <wp:positionV relativeFrom="paragraph">
              <wp:posOffset>95250</wp:posOffset>
            </wp:positionV>
            <wp:extent cx="1698625" cy="905510"/>
            <wp:effectExtent l="1905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8625" cy="905510"/>
                    </a:xfrm>
                    <a:prstGeom prst="rect">
                      <a:avLst/>
                    </a:prstGeom>
                    <a:noFill/>
                    <a:ln>
                      <a:noFill/>
                    </a:ln>
                  </pic:spPr>
                </pic:pic>
              </a:graphicData>
            </a:graphic>
          </wp:anchor>
        </w:drawing>
      </w:r>
      <w:r w:rsidR="00D504D4">
        <w:rPr>
          <w:noProof/>
          <w:lang w:eastAsia="it-IT"/>
        </w:rPr>
        <mc:AlternateContent>
          <mc:Choice Requires="wps">
            <w:drawing>
              <wp:anchor distT="0" distB="0" distL="114300" distR="114300" simplePos="0" relativeHeight="251676672" behindDoc="0" locked="0" layoutInCell="1" allowOverlap="1">
                <wp:simplePos x="0" y="0"/>
                <wp:positionH relativeFrom="column">
                  <wp:posOffset>-426085</wp:posOffset>
                </wp:positionH>
                <wp:positionV relativeFrom="paragraph">
                  <wp:posOffset>17780</wp:posOffset>
                </wp:positionV>
                <wp:extent cx="4381500" cy="1143000"/>
                <wp:effectExtent l="0" t="0" r="19050" b="19050"/>
                <wp:wrapNone/>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1143000"/>
                        </a:xfrm>
                        <a:prstGeom prst="rect">
                          <a:avLst/>
                        </a:prstGeom>
                        <a:solidFill>
                          <a:schemeClr val="lt1"/>
                        </a:solidFill>
                        <a:ln w="952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114C3A" w:rsidRDefault="00114C3A" w:rsidP="00C75D49">
                            <w:pPr>
                              <w:spacing w:after="0"/>
                              <w:rPr>
                                <w:rFonts w:ascii="Century Gothic" w:hAnsi="Century Gothic"/>
                                <w:sz w:val="20"/>
                                <w:szCs w:val="20"/>
                              </w:rPr>
                            </w:pPr>
                            <w:r w:rsidRPr="00AA348D">
                              <w:rPr>
                                <w:rFonts w:ascii="Century Gothic" w:hAnsi="Century Gothic"/>
                                <w:sz w:val="20"/>
                                <w:szCs w:val="20"/>
                              </w:rPr>
                              <w:t xml:space="preserve">Sono le prime postazioni che si </w:t>
                            </w:r>
                          </w:p>
                          <w:p w:rsidR="00114C3A" w:rsidRPr="00AA348D" w:rsidRDefault="00114C3A" w:rsidP="00C75D49">
                            <w:pPr>
                              <w:spacing w:after="120"/>
                              <w:rPr>
                                <w:rFonts w:ascii="Century Gothic" w:hAnsi="Century Gothic"/>
                                <w:sz w:val="20"/>
                                <w:szCs w:val="20"/>
                              </w:rPr>
                            </w:pPr>
                            <w:r w:rsidRPr="00AA348D">
                              <w:rPr>
                                <w:rFonts w:ascii="Century Gothic" w:hAnsi="Century Gothic"/>
                                <w:sz w:val="20"/>
                                <w:szCs w:val="20"/>
                              </w:rPr>
                              <w:t>incontrano salendo dalla Val Mara.</w:t>
                            </w:r>
                          </w:p>
                          <w:p w:rsidR="00114C3A" w:rsidRPr="00AA348D" w:rsidRDefault="00114C3A" w:rsidP="00C75D49">
                            <w:pPr>
                              <w:pStyle w:val="Paragrafoelenco"/>
                              <w:numPr>
                                <w:ilvl w:val="0"/>
                                <w:numId w:val="1"/>
                              </w:numPr>
                              <w:rPr>
                                <w:rFonts w:ascii="Century Gothic" w:hAnsi="Century Gothic"/>
                                <w:sz w:val="20"/>
                                <w:szCs w:val="20"/>
                                <w:u w:val="single"/>
                              </w:rPr>
                            </w:pPr>
                            <w:r w:rsidRPr="00AA348D">
                              <w:rPr>
                                <w:rFonts w:ascii="Century Gothic" w:hAnsi="Century Gothic"/>
                                <w:sz w:val="20"/>
                                <w:szCs w:val="20"/>
                                <w:u w:val="single"/>
                              </w:rPr>
                              <w:t>Trincea Sasso Bovè</w:t>
                            </w:r>
                          </w:p>
                          <w:p w:rsidR="00114C3A" w:rsidRPr="00AA348D" w:rsidRDefault="00114C3A" w:rsidP="00C75D49">
                            <w:pPr>
                              <w:pStyle w:val="Paragrafoelenco"/>
                              <w:numPr>
                                <w:ilvl w:val="0"/>
                                <w:numId w:val="1"/>
                              </w:numPr>
                              <w:rPr>
                                <w:rFonts w:ascii="Century Gothic" w:hAnsi="Century Gothic"/>
                                <w:sz w:val="20"/>
                                <w:szCs w:val="20"/>
                                <w:u w:val="single"/>
                              </w:rPr>
                            </w:pPr>
                            <w:r w:rsidRPr="00AA348D">
                              <w:rPr>
                                <w:rFonts w:ascii="Century Gothic" w:hAnsi="Century Gothic"/>
                                <w:sz w:val="20"/>
                                <w:szCs w:val="20"/>
                                <w:u w:val="single"/>
                              </w:rPr>
                              <w:t>Trincea con Galleria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7" o:spid="_x0000_s1031" type="#_x0000_t202" style="position:absolute;margin-left:-33.55pt;margin-top:1.4pt;width:345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" fillcolor="white [3201]" strokecolor="#00b050">
                <v:path arrowok="t"/>
                <v:textbox>
                  <w:txbxContent>
                    <w:p w:rsidR="00114C3A" w:rsidRDefault="00114C3A" w:rsidP="00C75D49">
                      <w:pPr>
                        <w:spacing w:after="0"/>
                        <w:rPr>
                          <w:rFonts w:ascii="Century Gothic" w:hAnsi="Century Gothic"/>
                          <w:sz w:val="20"/>
                          <w:szCs w:val="20"/>
                        </w:rPr>
                      </w:pPr>
                      <w:r w:rsidRPr="00AA348D">
                        <w:rPr>
                          <w:rFonts w:ascii="Century Gothic" w:hAnsi="Century Gothic"/>
                          <w:sz w:val="20"/>
                          <w:szCs w:val="20"/>
                        </w:rPr>
                        <w:t xml:space="preserve">Sono le prime postazioni che si </w:t>
                      </w:r>
                    </w:p>
                    <w:p w:rsidR="00114C3A" w:rsidRPr="00AA348D" w:rsidRDefault="00114C3A" w:rsidP="00C75D49">
                      <w:pPr>
                        <w:spacing w:after="120"/>
                        <w:rPr>
                          <w:rFonts w:ascii="Century Gothic" w:hAnsi="Century Gothic"/>
                          <w:sz w:val="20"/>
                          <w:szCs w:val="20"/>
                        </w:rPr>
                      </w:pPr>
                      <w:r w:rsidRPr="00AA348D">
                        <w:rPr>
                          <w:rFonts w:ascii="Century Gothic" w:hAnsi="Century Gothic"/>
                          <w:sz w:val="20"/>
                          <w:szCs w:val="20"/>
                        </w:rPr>
                        <w:t>incontrano salendo dalla Val Mara.</w:t>
                      </w:r>
                    </w:p>
                    <w:p w:rsidR="00114C3A" w:rsidRPr="00AA348D" w:rsidRDefault="00114C3A" w:rsidP="00C75D49">
                      <w:pPr>
                        <w:pStyle w:val="Paragrafoelenco"/>
                        <w:numPr>
                          <w:ilvl w:val="0"/>
                          <w:numId w:val="1"/>
                        </w:numPr>
                        <w:rPr>
                          <w:rFonts w:ascii="Century Gothic" w:hAnsi="Century Gothic"/>
                          <w:sz w:val="20"/>
                          <w:szCs w:val="20"/>
                          <w:u w:val="single"/>
                        </w:rPr>
                      </w:pPr>
                      <w:r w:rsidRPr="00AA348D">
                        <w:rPr>
                          <w:rFonts w:ascii="Century Gothic" w:hAnsi="Century Gothic"/>
                          <w:sz w:val="20"/>
                          <w:szCs w:val="20"/>
                          <w:u w:val="single"/>
                        </w:rPr>
                        <w:t>Trincea Sasso Bovè</w:t>
                      </w:r>
                    </w:p>
                    <w:p w:rsidR="00114C3A" w:rsidRPr="00AA348D" w:rsidRDefault="00114C3A" w:rsidP="00C75D49">
                      <w:pPr>
                        <w:pStyle w:val="Paragrafoelenco"/>
                        <w:numPr>
                          <w:ilvl w:val="0"/>
                          <w:numId w:val="1"/>
                        </w:numPr>
                        <w:rPr>
                          <w:rFonts w:ascii="Century Gothic" w:hAnsi="Century Gothic"/>
                          <w:sz w:val="20"/>
                          <w:szCs w:val="20"/>
                          <w:u w:val="single"/>
                        </w:rPr>
                      </w:pPr>
                      <w:r w:rsidRPr="00AA348D">
                        <w:rPr>
                          <w:rFonts w:ascii="Century Gothic" w:hAnsi="Century Gothic"/>
                          <w:sz w:val="20"/>
                          <w:szCs w:val="20"/>
                          <w:u w:val="single"/>
                        </w:rPr>
                        <w:t>Trincea con Galleria</w:t>
                      </w:r>
                    </w:p>
                  </w:txbxContent>
                </v:textbox>
              </v:shape>
            </w:pict>
          </mc:Fallback>
        </mc:AlternateContent>
      </w:r>
    </w:p>
    <w:p w:rsidR="00C75D49" w:rsidRDefault="00C75D49" w:rsidP="00C75D49"/>
    <w:p w:rsidR="00C75D49" w:rsidRDefault="00C75D49" w:rsidP="00CC63E4">
      <w:pPr>
        <w:spacing w:after="0"/>
        <w:rPr>
          <w:rFonts w:ascii="Century Gothic" w:hAnsi="Century Gothic"/>
        </w:rPr>
      </w:pPr>
    </w:p>
    <w:p w:rsidR="00C75D49" w:rsidRDefault="00C75D49" w:rsidP="00C75D49">
      <w:pPr>
        <w:rPr>
          <w:rFonts w:ascii="Century Gothic" w:hAnsi="Century Gothic"/>
        </w:rPr>
      </w:pPr>
    </w:p>
    <w:p w:rsidR="00C75D49" w:rsidRDefault="00C75D49" w:rsidP="00C75D49">
      <w:pPr>
        <w:rPr>
          <w:rFonts w:ascii="Century Gothic" w:hAnsi="Century Gothic"/>
        </w:rPr>
      </w:pPr>
      <w:r>
        <w:rPr>
          <w:rFonts w:ascii="Century Gothic" w:hAnsi="Century Gothic"/>
        </w:rPr>
        <w:br w:type="page"/>
      </w:r>
    </w:p>
    <w:p w:rsidR="00F41856" w:rsidRDefault="00F41856" w:rsidP="00D71A20">
      <w:pPr>
        <w:jc w:val="both"/>
        <w:rPr>
          <w:rFonts w:ascii="Century Gothic" w:hAnsi="Century Gothic"/>
          <w:b/>
          <w:sz w:val="28"/>
          <w:szCs w:val="28"/>
        </w:rPr>
      </w:pPr>
    </w:p>
    <w:p w:rsidR="00F41856" w:rsidRPr="00BD08D8" w:rsidRDefault="00C75D49" w:rsidP="00D71A20">
      <w:pPr>
        <w:jc w:val="both"/>
        <w:rPr>
          <w:rFonts w:ascii="Century Gothic" w:hAnsi="Century Gothic"/>
          <w:b/>
          <w:sz w:val="28"/>
          <w:szCs w:val="28"/>
        </w:rPr>
      </w:pPr>
      <w:r w:rsidRPr="00BD08D8">
        <w:rPr>
          <w:rFonts w:ascii="Century Gothic" w:hAnsi="Century Gothic"/>
          <w:b/>
          <w:sz w:val="28"/>
          <w:szCs w:val="28"/>
        </w:rPr>
        <w:t>CENNI STORICI</w:t>
      </w:r>
    </w:p>
    <w:p w:rsidR="00D71A20" w:rsidRDefault="00D71A20" w:rsidP="00D71A20">
      <w:pPr>
        <w:spacing w:after="240"/>
        <w:jc w:val="both"/>
        <w:rPr>
          <w:rFonts w:ascii="Century Gothic" w:hAnsi="Century Gothic"/>
        </w:rPr>
      </w:pPr>
      <w:r w:rsidRPr="00085B30">
        <w:rPr>
          <w:rFonts w:ascii="Century Gothic" w:hAnsi="Century Gothic"/>
          <w:noProof/>
          <w:lang w:eastAsia="it-IT"/>
        </w:rPr>
        <w:drawing>
          <wp:anchor distT="0" distB="0" distL="114300" distR="114300" simplePos="0" relativeHeight="251687936" behindDoc="0" locked="0" layoutInCell="1" allowOverlap="1">
            <wp:simplePos x="0" y="0"/>
            <wp:positionH relativeFrom="column">
              <wp:posOffset>32385</wp:posOffset>
            </wp:positionH>
            <wp:positionV relativeFrom="paragraph">
              <wp:posOffset>274955</wp:posOffset>
            </wp:positionV>
            <wp:extent cx="1304925" cy="1781175"/>
            <wp:effectExtent l="0" t="0" r="9525" b="9525"/>
            <wp:wrapSquare wrapText="bothSides"/>
            <wp:docPr id="33" name="Immagine 2" descr="Generale Luigi Cadorna"/>
            <wp:cNvGraphicFramePr/>
            <a:graphic xmlns:a="http://schemas.openxmlformats.org/drawingml/2006/main">
              <a:graphicData uri="http://schemas.openxmlformats.org/drawingml/2006/picture">
                <pic:pic xmlns:pic="http://schemas.openxmlformats.org/drawingml/2006/picture">
                  <pic:nvPicPr>
                    <pic:cNvPr id="0" name="Picture 11" descr="Generale Luigi Cadorna"/>
                    <pic:cNvPicPr>
                      <a:picLocks noChangeAspect="1" noChangeArrowheads="1"/>
                    </pic:cNvPicPr>
                  </pic:nvPicPr>
                  <pic:blipFill>
                    <a:blip r:embed="rId24" cstate="print"/>
                    <a:srcRect/>
                    <a:stretch>
                      <a:fillRect/>
                    </a:stretch>
                  </pic:blipFill>
                  <pic:spPr bwMode="auto">
                    <a:xfrm>
                      <a:off x="0" y="0"/>
                      <a:ext cx="1304925" cy="1781175"/>
                    </a:xfrm>
                    <a:prstGeom prst="rect">
                      <a:avLst/>
                    </a:prstGeom>
                    <a:noFill/>
                    <a:ln w="9525">
                      <a:noFill/>
                      <a:miter lim="800000"/>
                      <a:headEnd/>
                      <a:tailEnd/>
                    </a:ln>
                  </pic:spPr>
                </pic:pic>
              </a:graphicData>
            </a:graphic>
          </wp:anchor>
        </w:drawing>
      </w:r>
    </w:p>
    <w:p w:rsidR="00D71A20" w:rsidRDefault="00C75D49" w:rsidP="00D71A20">
      <w:pPr>
        <w:spacing w:after="240"/>
        <w:jc w:val="both"/>
        <w:rPr>
          <w:rFonts w:ascii="Century Gothic" w:hAnsi="Century Gothic"/>
        </w:rPr>
      </w:pPr>
      <w:r w:rsidRPr="00085B30">
        <w:rPr>
          <w:rFonts w:ascii="Century Gothic" w:hAnsi="Century Gothic"/>
        </w:rPr>
        <w:t>Dopo la nascita del Regno d’Italia lo Stato Maggiore dell’Esercito Italiano nel 1862 ritiene opportuno proteggere il confine italo-elvetico costruendo dei forti muniti di batterie per bloccare invasioni da parte delle truppe austro-ungariche appartenenti agli stati confinanti con l’Italia. La stessa Svizzera, pur dichiarandosi completamente neutrale, non dava garanzie completamente sicure. Questo progetto denominato “Sistema difensivo italiano alla Frontiera Nord verso la Svizzera” rimane solo sulla carta a causa di difficoltà finanziarie.</w:t>
      </w:r>
    </w:p>
    <w:p w:rsidR="00C75D49" w:rsidRPr="00085B30" w:rsidRDefault="00C75D49" w:rsidP="00D71A20">
      <w:pPr>
        <w:spacing w:after="120"/>
        <w:jc w:val="both"/>
        <w:rPr>
          <w:rFonts w:ascii="Century Gothic" w:hAnsi="Century Gothic"/>
        </w:rPr>
      </w:pPr>
      <w:r w:rsidRPr="00085B30">
        <w:rPr>
          <w:rFonts w:ascii="Century Gothic" w:hAnsi="Century Gothic"/>
        </w:rPr>
        <w:t>Nel 1911 lo Stato Maggiore affida i lavori alla Direzione Genio Militare Milano. Inizialmente si allestì lo sbarramento Mera-Adda con la costruzione del Forte Montecchio Nord. I lavori procedettero con una certa tranquillità, per poi essere completati con la massima urgenza per via dello scoppio della Grande Guerra.</w:t>
      </w:r>
    </w:p>
    <w:p w:rsidR="00C75D49" w:rsidRPr="00085B30" w:rsidRDefault="00C75D49" w:rsidP="00D71A20">
      <w:pPr>
        <w:spacing w:after="240"/>
        <w:jc w:val="both"/>
        <w:rPr>
          <w:rFonts w:ascii="Century Gothic" w:hAnsi="Century Gothic"/>
        </w:rPr>
      </w:pPr>
      <w:r w:rsidRPr="00085B30">
        <w:rPr>
          <w:rFonts w:ascii="Century Gothic" w:hAnsi="Century Gothic"/>
          <w:noProof/>
          <w:lang w:eastAsia="it-IT"/>
        </w:rPr>
        <w:drawing>
          <wp:anchor distT="0" distB="0" distL="114300" distR="114300" simplePos="0" relativeHeight="251688960" behindDoc="0" locked="0" layoutInCell="1" allowOverlap="1">
            <wp:simplePos x="0" y="0"/>
            <wp:positionH relativeFrom="column">
              <wp:posOffset>2842260</wp:posOffset>
            </wp:positionH>
            <wp:positionV relativeFrom="paragraph">
              <wp:posOffset>245110</wp:posOffset>
            </wp:positionV>
            <wp:extent cx="3333750" cy="1552575"/>
            <wp:effectExtent l="19050" t="0" r="0" b="0"/>
            <wp:wrapSquare wrapText="bothSides"/>
            <wp:docPr id="34" name="Immagine 1" descr="Feritoie tra il Monte Orsa e il Monte Pravello">
              <a:hlinkClick xmlns:a="http://schemas.openxmlformats.org/drawingml/2006/main" r:id="rId25" tooltip="&quot;Feritoie tra il Monte Orsa e il Monte Pravel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itoie tra il Monte Orsa e il Monte Pravello">
                      <a:hlinkClick r:id="rId25" tooltip="&quot;Feritoie tra il Monte Orsa e il Monte Pravello&quot;"/>
                    </pic:cNvPr>
                    <pic:cNvPicPr>
                      <a:picLocks noChangeAspect="1" noChangeArrowheads="1"/>
                    </pic:cNvPicPr>
                  </pic:nvPicPr>
                  <pic:blipFill>
                    <a:blip r:embed="rId26" cstate="print"/>
                    <a:srcRect/>
                    <a:stretch>
                      <a:fillRect/>
                    </a:stretch>
                  </pic:blipFill>
                  <pic:spPr bwMode="auto">
                    <a:xfrm>
                      <a:off x="0" y="0"/>
                      <a:ext cx="3333750" cy="1552575"/>
                    </a:xfrm>
                    <a:prstGeom prst="rect">
                      <a:avLst/>
                    </a:prstGeom>
                    <a:noFill/>
                    <a:ln w="9525">
                      <a:noFill/>
                      <a:miter lim="800000"/>
                      <a:headEnd/>
                      <a:tailEnd/>
                    </a:ln>
                  </pic:spPr>
                </pic:pic>
              </a:graphicData>
            </a:graphic>
          </wp:anchor>
        </w:drawing>
      </w:r>
      <w:r w:rsidRPr="00085B30">
        <w:rPr>
          <w:rFonts w:ascii="Century Gothic" w:hAnsi="Century Gothic"/>
        </w:rPr>
        <w:t>Il generale Cadorna, da cui la linea prende il nome, utilizza il progetto del 1882 apportando alcune modifiche. La fortificazione si estende dalle valli ossolane fino ai passi orobici. Vengono allestite:</w:t>
      </w:r>
      <w:r w:rsidRPr="00085B30">
        <w:rPr>
          <w:rFonts w:ascii="Century Gothic" w:hAnsi="Century Gothic"/>
          <w:noProof/>
          <w:lang w:eastAsia="it-IT"/>
        </w:rPr>
        <w:t xml:space="preserve"> </w:t>
      </w:r>
      <w:r w:rsidRPr="00085B30">
        <w:rPr>
          <w:rFonts w:ascii="Century Gothic" w:hAnsi="Century Gothic"/>
        </w:rPr>
        <w:t>strade, mulattiere, sentieri, trincee, postazioni d’artiglieria, osservatori, ospedali da campo e posti di comando. La realizzazione di questa enorme fortificazione comportò, unico dato positivo, l’impiego di un gran numero di tecnici, ingegneri e manovalanza procurando lavoro alle popolazioni non solo locali. Queste non solo percepivano una retribuzione subordinata alle loro mansioni ma avevano diritto all’alloggio gratuito, vitto uguale a quello della truppa, assistenza e assicurazione contro gli infortuni.</w:t>
      </w:r>
    </w:p>
    <w:p w:rsidR="00C75D49" w:rsidRPr="00085B30" w:rsidRDefault="00C75D49" w:rsidP="00D71A20">
      <w:pPr>
        <w:spacing w:after="240"/>
        <w:jc w:val="both"/>
        <w:rPr>
          <w:rFonts w:ascii="Century Gothic" w:hAnsi="Century Gothic"/>
        </w:rPr>
      </w:pPr>
      <w:r w:rsidRPr="00085B30">
        <w:rPr>
          <w:rFonts w:ascii="Century Gothic" w:hAnsi="Century Gothic"/>
        </w:rPr>
        <w:t>Durante l’intera durata della Grande Guerra queste fortificazioni non videro nessuna azione di guerra. L’unica azione di guerra avvenne nel 1943, durante la seconda guerra mondiale, tra le forze partigiane e le forze nazi-fasciste che sfruttando il maggior numero di uomini e armamenti impiegati ebbero la meglio sulle forze partigiane.</w:t>
      </w:r>
    </w:p>
    <w:p w:rsidR="00C75D49" w:rsidRPr="00085B30" w:rsidRDefault="00C75D49" w:rsidP="00D71A20">
      <w:pPr>
        <w:spacing w:after="240"/>
        <w:jc w:val="both"/>
        <w:rPr>
          <w:rFonts w:ascii="Century Gothic" w:hAnsi="Century Gothic"/>
        </w:rPr>
      </w:pPr>
      <w:r w:rsidRPr="00085B30">
        <w:rPr>
          <w:rFonts w:ascii="Century Gothic" w:hAnsi="Century Gothic"/>
        </w:rPr>
        <w:t xml:space="preserve">Dopo la fine della seconda guerra mondiale queste opere furono completamente abbandonate. </w:t>
      </w:r>
    </w:p>
    <w:p w:rsidR="00C75D49" w:rsidRPr="00085B30" w:rsidRDefault="00C75D49" w:rsidP="00D71A20">
      <w:pPr>
        <w:jc w:val="both"/>
        <w:rPr>
          <w:rFonts w:ascii="Century Gothic" w:hAnsi="Century Gothic"/>
        </w:rPr>
      </w:pPr>
      <w:r w:rsidRPr="00085B30">
        <w:rPr>
          <w:rFonts w:ascii="Century Gothic" w:hAnsi="Century Gothic"/>
        </w:rPr>
        <w:t>La mancanza di cenni storici riguardanti le azioni di guerra e infine il completo abbandono delle fortificazioni hanno fatto sì che pochi fino a qualche decennio fa fossero a conoscenza della linea Cadorna.</w:t>
      </w:r>
    </w:p>
    <w:p w:rsidR="00C75D49" w:rsidRDefault="00C75D49" w:rsidP="00C75D49"/>
    <w:p w:rsidR="00C75D49" w:rsidRDefault="00C75D49" w:rsidP="00C75D49"/>
    <w:p w:rsidR="00C75D49" w:rsidRDefault="00C75D49" w:rsidP="00C75D49"/>
    <w:p w:rsidR="00855E6C" w:rsidRDefault="00855E6C" w:rsidP="00C75D49">
      <w:pPr>
        <w:rPr>
          <w:rFonts w:ascii="Century Gothic" w:hAnsi="Century Gothic"/>
        </w:rPr>
      </w:pPr>
      <w:r>
        <w:rPr>
          <w:rFonts w:ascii="Century Gothic" w:hAnsi="Century Gothic"/>
        </w:rPr>
        <w:t xml:space="preserve">Analizziamo ora le </w:t>
      </w:r>
      <w:r w:rsidR="00460C11">
        <w:rPr>
          <w:rFonts w:ascii="Century Gothic" w:hAnsi="Century Gothic"/>
          <w:b/>
          <w:sz w:val="28"/>
          <w:szCs w:val="28"/>
          <w:u w:val="single"/>
        </w:rPr>
        <w:t>ATTIVITÀ SVOLTE ALL’INTERNO DEL SITO ARCHEOLOGICO</w:t>
      </w:r>
      <w:r w:rsidR="00FB0915">
        <w:rPr>
          <w:rFonts w:ascii="Century Gothic" w:hAnsi="Century Gothic"/>
        </w:rPr>
        <w:t>.</w:t>
      </w:r>
    </w:p>
    <w:p w:rsidR="00685492" w:rsidRDefault="00685492" w:rsidP="00C75D49">
      <w:pPr>
        <w:rPr>
          <w:rFonts w:ascii="Century Gothic" w:hAnsi="Century Gothic"/>
        </w:rPr>
      </w:pPr>
    </w:p>
    <w:p w:rsidR="00F41856" w:rsidRDefault="00F41856" w:rsidP="00C75D49">
      <w:pPr>
        <w:rPr>
          <w:rFonts w:ascii="Century Gothic" w:hAnsi="Century Gothic"/>
        </w:rPr>
      </w:pPr>
    </w:p>
    <w:p w:rsidR="00FB0915" w:rsidRDefault="00FB0915" w:rsidP="00FB0915">
      <w:pPr>
        <w:spacing w:after="120"/>
        <w:jc w:val="both"/>
        <w:rPr>
          <w:rFonts w:ascii="Century Gothic" w:hAnsi="Century Gothic"/>
        </w:rPr>
      </w:pPr>
      <w:r>
        <w:rPr>
          <w:rFonts w:ascii="Century Gothic" w:hAnsi="Century Gothic"/>
          <w:noProof/>
          <w:lang w:eastAsia="it-IT"/>
        </w:rPr>
        <w:drawing>
          <wp:anchor distT="0" distB="0" distL="114300" distR="114300" simplePos="0" relativeHeight="251698176" behindDoc="0" locked="0" layoutInCell="1" allowOverlap="1">
            <wp:simplePos x="0" y="0"/>
            <wp:positionH relativeFrom="column">
              <wp:posOffset>100965</wp:posOffset>
            </wp:positionH>
            <wp:positionV relativeFrom="paragraph">
              <wp:posOffset>61595</wp:posOffset>
            </wp:positionV>
            <wp:extent cx="2766695" cy="1871345"/>
            <wp:effectExtent l="19050" t="0" r="0" b="0"/>
            <wp:wrapSquare wrapText="bothSides"/>
            <wp:docPr id="31" name="Immagine 31" descr="Risultati immagini per linea cadorna la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inea cadorna lanzo"/>
                    <pic:cNvPicPr>
                      <a:picLocks noChangeAspect="1" noChangeArrowheads="1"/>
                    </pic:cNvPicPr>
                  </pic:nvPicPr>
                  <pic:blipFill>
                    <a:blip r:embed="rId27" cstate="print"/>
                    <a:srcRect/>
                    <a:stretch>
                      <a:fillRect/>
                    </a:stretch>
                  </pic:blipFill>
                  <pic:spPr bwMode="auto">
                    <a:xfrm>
                      <a:off x="0" y="0"/>
                      <a:ext cx="2766695" cy="1871345"/>
                    </a:xfrm>
                    <a:prstGeom prst="rect">
                      <a:avLst/>
                    </a:prstGeom>
                    <a:noFill/>
                    <a:ln w="9525">
                      <a:noFill/>
                      <a:miter lim="800000"/>
                      <a:headEnd/>
                      <a:tailEnd/>
                    </a:ln>
                  </pic:spPr>
                </pic:pic>
              </a:graphicData>
            </a:graphic>
          </wp:anchor>
        </w:drawing>
      </w:r>
      <w:r w:rsidRPr="00EF62FD">
        <w:rPr>
          <w:rFonts w:ascii="Century Gothic" w:hAnsi="Century Gothic"/>
        </w:rPr>
        <w:t xml:space="preserve">Va </w:t>
      </w:r>
      <w:r>
        <w:rPr>
          <w:rFonts w:ascii="Century Gothic" w:hAnsi="Century Gothic"/>
        </w:rPr>
        <w:t>premesso</w:t>
      </w:r>
      <w:r w:rsidRPr="00EF62FD">
        <w:rPr>
          <w:rFonts w:ascii="Century Gothic" w:hAnsi="Century Gothic"/>
        </w:rPr>
        <w:t xml:space="preserve"> che</w:t>
      </w:r>
      <w:r w:rsidR="00761E79">
        <w:rPr>
          <w:rFonts w:ascii="Century Gothic" w:hAnsi="Century Gothic"/>
        </w:rPr>
        <w:t>,</w:t>
      </w:r>
      <w:r w:rsidRPr="00EF62FD">
        <w:rPr>
          <w:rFonts w:ascii="Century Gothic" w:hAnsi="Century Gothic"/>
        </w:rPr>
        <w:t xml:space="preserve"> a causa della mancanza di scontri bellici e di un totale abbandono durato decenni</w:t>
      </w:r>
      <w:r w:rsidR="00761E79">
        <w:rPr>
          <w:rFonts w:ascii="Century Gothic" w:hAnsi="Century Gothic"/>
        </w:rPr>
        <w:t>,</w:t>
      </w:r>
      <w:r w:rsidRPr="00EF62FD">
        <w:rPr>
          <w:rFonts w:ascii="Century Gothic" w:hAnsi="Century Gothic"/>
        </w:rPr>
        <w:t xml:space="preserve"> questa costruzione era pressoché sconosciuta a molti perché convinti che la Grande Guerra sia stata vissuta solo su altri fronti. </w:t>
      </w:r>
    </w:p>
    <w:p w:rsidR="00FB0915" w:rsidRDefault="00FB0915" w:rsidP="00FB0915">
      <w:pPr>
        <w:spacing w:after="120"/>
        <w:jc w:val="both"/>
        <w:rPr>
          <w:rFonts w:ascii="Century Gothic" w:hAnsi="Century Gothic"/>
        </w:rPr>
      </w:pPr>
      <w:r w:rsidRPr="00EF62FD">
        <w:rPr>
          <w:rFonts w:ascii="Century Gothic" w:hAnsi="Century Gothic"/>
        </w:rPr>
        <w:t>Per ovviare a questo inconveniente molte associazioni di volontari, comuni, regioni e associazioni del C.A.I (Club Alpini Italiani) hanno pensato di ripristinare i vari percorsi bellici recuperando manufatti necessari a valorizzare questo patrimonio da un punto di vista divulgativo, paesaggistico ed escursionistico.</w:t>
      </w:r>
    </w:p>
    <w:p w:rsidR="00FB0915" w:rsidRDefault="00FB0915" w:rsidP="00FB0915">
      <w:pPr>
        <w:spacing w:after="0"/>
        <w:jc w:val="both"/>
        <w:rPr>
          <w:rFonts w:ascii="Century Gothic" w:hAnsi="Century Gothic"/>
        </w:rPr>
      </w:pPr>
      <w:r>
        <w:rPr>
          <w:rFonts w:ascii="Century Gothic" w:hAnsi="Century Gothic"/>
          <w:noProof/>
          <w:lang w:eastAsia="it-IT"/>
        </w:rPr>
        <w:drawing>
          <wp:anchor distT="0" distB="0" distL="114300" distR="114300" simplePos="0" relativeHeight="251699200" behindDoc="0" locked="0" layoutInCell="1" allowOverlap="1">
            <wp:simplePos x="0" y="0"/>
            <wp:positionH relativeFrom="column">
              <wp:posOffset>3051810</wp:posOffset>
            </wp:positionH>
            <wp:positionV relativeFrom="paragraph">
              <wp:posOffset>103505</wp:posOffset>
            </wp:positionV>
            <wp:extent cx="3128010" cy="701675"/>
            <wp:effectExtent l="19050" t="0" r="0" b="0"/>
            <wp:wrapSquare wrapText="bothSides"/>
            <wp:docPr id="35" name="Immagine 1" descr="marchio italia svizzera">
              <a:hlinkClick xmlns:a="http://schemas.openxmlformats.org/drawingml/2006/main" r:id="rId28" tgtFrame="&quot;_blank&quot;"/>
            </wp:docPr>
            <wp:cNvGraphicFramePr/>
            <a:graphic xmlns:a="http://schemas.openxmlformats.org/drawingml/2006/main">
              <a:graphicData uri="http://schemas.openxmlformats.org/drawingml/2006/picture">
                <pic:pic xmlns:pic="http://schemas.openxmlformats.org/drawingml/2006/picture">
                  <pic:nvPicPr>
                    <pic:cNvPr id="0" name="Picture 1" descr="marchio italia svizzera">
                      <a:hlinkClick r:id="rId28" tgtFrame="&quot;_blank&quot;"/>
                    </pic:cNvPr>
                    <pic:cNvPicPr>
                      <a:picLocks noChangeAspect="1" noChangeArrowheads="1"/>
                    </pic:cNvPicPr>
                  </pic:nvPicPr>
                  <pic:blipFill>
                    <a:blip r:embed="rId29" cstate="print"/>
                    <a:srcRect/>
                    <a:stretch>
                      <a:fillRect/>
                    </a:stretch>
                  </pic:blipFill>
                  <pic:spPr bwMode="auto">
                    <a:xfrm>
                      <a:off x="0" y="0"/>
                      <a:ext cx="3128010" cy="701675"/>
                    </a:xfrm>
                    <a:prstGeom prst="rect">
                      <a:avLst/>
                    </a:prstGeom>
                    <a:noFill/>
                    <a:ln w="9525">
                      <a:noFill/>
                      <a:miter lim="800000"/>
                      <a:headEnd/>
                      <a:tailEnd/>
                    </a:ln>
                  </pic:spPr>
                </pic:pic>
              </a:graphicData>
            </a:graphic>
          </wp:anchor>
        </w:drawing>
      </w:r>
      <w:r w:rsidRPr="00EF62FD">
        <w:rPr>
          <w:rFonts w:ascii="Century Gothic" w:hAnsi="Century Gothic"/>
        </w:rPr>
        <w:t>Al fine di ottenere</w:t>
      </w:r>
      <w:r>
        <w:rPr>
          <w:rFonts w:ascii="Century Gothic" w:hAnsi="Century Gothic"/>
        </w:rPr>
        <w:t xml:space="preserve"> i migliori risultati possibili</w:t>
      </w:r>
      <w:r w:rsidRPr="00EF62FD">
        <w:rPr>
          <w:rFonts w:ascii="Century Gothic" w:hAnsi="Century Gothic"/>
        </w:rPr>
        <w:t>,</w:t>
      </w:r>
      <w:r>
        <w:rPr>
          <w:rFonts w:ascii="Century Gothic" w:hAnsi="Century Gothic"/>
        </w:rPr>
        <w:t xml:space="preserve"> </w:t>
      </w:r>
      <w:r w:rsidRPr="00EF62FD">
        <w:rPr>
          <w:rFonts w:ascii="Century Gothic" w:hAnsi="Century Gothic"/>
        </w:rPr>
        <w:t>la Regione Lombardia coadiuv</w:t>
      </w:r>
      <w:r>
        <w:rPr>
          <w:rFonts w:ascii="Century Gothic" w:hAnsi="Century Gothic"/>
        </w:rPr>
        <w:t>ata dall’E.R.S.A.F. (</w:t>
      </w:r>
      <w:r w:rsidRPr="00EF62FD">
        <w:rPr>
          <w:rFonts w:ascii="Century Gothic" w:hAnsi="Century Gothic"/>
        </w:rPr>
        <w:t xml:space="preserve">Ente Regionale per i Servizi all’Agricoltura alle Foreste) dal Canton Ticino, dall’associazione interregionale, il tutto cofinanziato dall’Unione Europea è stato svolto un approfondito sopraluogo atto ad individuare i vari camminamenti. </w:t>
      </w:r>
    </w:p>
    <w:p w:rsidR="00FB0915" w:rsidRPr="00EF62FD" w:rsidRDefault="00FB0915" w:rsidP="00FB0915">
      <w:pPr>
        <w:spacing w:after="0"/>
        <w:jc w:val="both"/>
        <w:rPr>
          <w:rFonts w:ascii="Century Gothic" w:hAnsi="Century Gothic"/>
        </w:rPr>
      </w:pPr>
      <w:r w:rsidRPr="00EF62FD">
        <w:rPr>
          <w:rFonts w:ascii="Century Gothic" w:hAnsi="Century Gothic"/>
        </w:rPr>
        <w:t>Inoltre sono state censite un gran numero di fortificazioni e strutture conservate al meglio. Nello stesso tempo sono stati individuati interessanti percorsi di accesso e di penetrabilità a questa imponente linea di difesa.</w:t>
      </w:r>
    </w:p>
    <w:p w:rsidR="00FB0915" w:rsidRPr="00EF62FD" w:rsidRDefault="00FB0915" w:rsidP="00FB0915">
      <w:pPr>
        <w:spacing w:after="0"/>
        <w:jc w:val="both"/>
        <w:rPr>
          <w:rFonts w:ascii="Century Gothic" w:hAnsi="Century Gothic"/>
        </w:rPr>
      </w:pPr>
      <w:r w:rsidRPr="00EF62FD">
        <w:rPr>
          <w:rFonts w:ascii="Century Gothic" w:hAnsi="Century Gothic"/>
        </w:rPr>
        <w:t>Solo la vegetazione prealpina e alpina ha reso difficile l’individuazione di questi manufatti.</w:t>
      </w:r>
    </w:p>
    <w:p w:rsidR="00FB0915" w:rsidRDefault="00FB0915" w:rsidP="00FB0915">
      <w:pPr>
        <w:spacing w:after="0"/>
        <w:jc w:val="both"/>
        <w:rPr>
          <w:rFonts w:ascii="Century Gothic" w:hAnsi="Century Gothic"/>
        </w:rPr>
      </w:pPr>
      <w:r w:rsidRPr="00EF62FD">
        <w:rPr>
          <w:rFonts w:ascii="Century Gothic" w:hAnsi="Century Gothic"/>
        </w:rPr>
        <w:t>Per aggirare questo inconveniente si è constatato che non erano necessari grandi interventi di recupero che oltre ad avere un grande costo avrebbero potuto causare danni irreparabili.</w:t>
      </w:r>
    </w:p>
    <w:p w:rsidR="00FB0915" w:rsidRDefault="00FB0915" w:rsidP="00FB0915">
      <w:pPr>
        <w:spacing w:after="120"/>
        <w:jc w:val="both"/>
        <w:rPr>
          <w:rFonts w:ascii="Century Gothic" w:hAnsi="Century Gothic"/>
        </w:rPr>
      </w:pPr>
      <w:r>
        <w:rPr>
          <w:rFonts w:ascii="Century Gothic" w:hAnsi="Century Gothic"/>
        </w:rPr>
        <w:t>C</w:t>
      </w:r>
      <w:r w:rsidRPr="00EF62FD">
        <w:rPr>
          <w:rFonts w:ascii="Century Gothic" w:hAnsi="Century Gothic"/>
        </w:rPr>
        <w:t>i si è</w:t>
      </w:r>
      <w:r>
        <w:rPr>
          <w:rFonts w:ascii="Century Gothic" w:hAnsi="Century Gothic"/>
        </w:rPr>
        <w:t xml:space="preserve"> quindi</w:t>
      </w:r>
      <w:r w:rsidRPr="00EF62FD">
        <w:rPr>
          <w:rFonts w:ascii="Century Gothic" w:hAnsi="Century Gothic"/>
        </w:rPr>
        <w:t xml:space="preserve"> resi conto che erano sufficienti semplici interventi di diserbatura per eliminare piante, arbusti e fogliame consentendo l’installazione di car</w:t>
      </w:r>
      <w:r w:rsidR="00185391">
        <w:rPr>
          <w:rFonts w:ascii="Century Gothic" w:hAnsi="Century Gothic"/>
        </w:rPr>
        <w:t xml:space="preserve">telli segnaletici </w:t>
      </w:r>
      <w:r w:rsidR="00185391" w:rsidRPr="00185391">
        <w:rPr>
          <w:rFonts w:ascii="Century Gothic" w:hAnsi="Century Gothic"/>
        </w:rPr>
        <w:t>esplicativi ed indispensabili per l’individuazione e la spiegazione storica di ciò che si stava apprestando a visitare</w:t>
      </w:r>
      <w:r w:rsidR="00185391">
        <w:rPr>
          <w:rFonts w:ascii="Century Gothic" w:hAnsi="Century Gothic"/>
        </w:rPr>
        <w:t>.</w:t>
      </w:r>
    </w:p>
    <w:p w:rsidR="00685492" w:rsidRDefault="00685492" w:rsidP="00FB0915">
      <w:pPr>
        <w:spacing w:after="120"/>
        <w:jc w:val="both"/>
        <w:rPr>
          <w:rFonts w:ascii="Century Gothic" w:hAnsi="Century Gothic"/>
        </w:rPr>
      </w:pPr>
    </w:p>
    <w:p w:rsidR="00FB0915" w:rsidRDefault="00FB0915" w:rsidP="00FB0915">
      <w:pPr>
        <w:spacing w:after="0"/>
        <w:jc w:val="both"/>
        <w:rPr>
          <w:rFonts w:ascii="Century Gothic" w:hAnsi="Century Gothic"/>
        </w:rPr>
      </w:pPr>
      <w:r>
        <w:rPr>
          <w:rFonts w:ascii="Century Gothic" w:hAnsi="Century Gothic"/>
        </w:rPr>
        <w:t>U</w:t>
      </w:r>
      <w:r w:rsidRPr="00EF62FD">
        <w:rPr>
          <w:rFonts w:ascii="Century Gothic" w:hAnsi="Century Gothic"/>
        </w:rPr>
        <w:t xml:space="preserve">na grande parte del lavoro necessario al recupero della Linea Cadorna è stato realizzato anche con la partecipazione di diverse comunità giovanili. </w:t>
      </w:r>
    </w:p>
    <w:p w:rsidR="00FB0915" w:rsidRPr="00EF62FD" w:rsidRDefault="00FB0915" w:rsidP="005921D1">
      <w:pPr>
        <w:spacing w:after="0"/>
        <w:jc w:val="both"/>
        <w:rPr>
          <w:rFonts w:ascii="Century Gothic" w:hAnsi="Century Gothic"/>
        </w:rPr>
      </w:pPr>
      <w:r>
        <w:rPr>
          <w:rFonts w:ascii="Century Gothic" w:hAnsi="Century Gothic"/>
          <w:noProof/>
          <w:lang w:eastAsia="it-IT"/>
        </w:rPr>
        <w:drawing>
          <wp:anchor distT="0" distB="0" distL="114300" distR="114300" simplePos="0" relativeHeight="251697152" behindDoc="0" locked="0" layoutInCell="1" allowOverlap="1">
            <wp:simplePos x="0" y="0"/>
            <wp:positionH relativeFrom="column">
              <wp:posOffset>-10160</wp:posOffset>
            </wp:positionH>
            <wp:positionV relativeFrom="paragraph">
              <wp:posOffset>57150</wp:posOffset>
            </wp:positionV>
            <wp:extent cx="1229995" cy="1158875"/>
            <wp:effectExtent l="19050" t="0" r="8255" b="0"/>
            <wp:wrapSquare wrapText="bothSides"/>
            <wp:docPr id="36" name="Immagine 36" descr="Marchio Linea Cad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hio Linea Cadorna"/>
                    <pic:cNvPicPr>
                      <a:picLocks noChangeAspect="1" noChangeArrowheads="1"/>
                    </pic:cNvPicPr>
                  </pic:nvPicPr>
                  <pic:blipFill>
                    <a:blip r:embed="rId30" cstate="print"/>
                    <a:srcRect/>
                    <a:stretch>
                      <a:fillRect/>
                    </a:stretch>
                  </pic:blipFill>
                  <pic:spPr bwMode="auto">
                    <a:xfrm>
                      <a:off x="0" y="0"/>
                      <a:ext cx="1229995" cy="1158875"/>
                    </a:xfrm>
                    <a:prstGeom prst="rect">
                      <a:avLst/>
                    </a:prstGeom>
                    <a:noFill/>
                    <a:ln w="9525">
                      <a:noFill/>
                      <a:miter lim="800000"/>
                      <a:headEnd/>
                      <a:tailEnd/>
                    </a:ln>
                  </pic:spPr>
                </pic:pic>
              </a:graphicData>
            </a:graphic>
          </wp:anchor>
        </w:drawing>
      </w:r>
      <w:r w:rsidRPr="00223744">
        <w:rPr>
          <w:rFonts w:ascii="Century Gothic" w:hAnsi="Century Gothic"/>
        </w:rPr>
        <w:t>Due di queste hanno titolato, una tramite un accurato studio “Linea Cadorna: non per la guerra ma per l’escursionismo”, l’altra ha disegnato vari percorsi titolandoli “Il sentiero per la pace”.</w:t>
      </w:r>
      <w:r w:rsidRPr="00EF62FD">
        <w:rPr>
          <w:rFonts w:ascii="Century Gothic" w:hAnsi="Century Gothic"/>
        </w:rPr>
        <w:t xml:space="preserve"> </w:t>
      </w:r>
      <w:r>
        <w:rPr>
          <w:rFonts w:ascii="Century Gothic" w:hAnsi="Century Gothic"/>
        </w:rPr>
        <w:t>Non si tratta di un</w:t>
      </w:r>
      <w:r w:rsidRPr="00EF62FD">
        <w:rPr>
          <w:rFonts w:ascii="Century Gothic" w:hAnsi="Century Gothic"/>
        </w:rPr>
        <w:t xml:space="preserve"> unico sentiero ma </w:t>
      </w:r>
      <w:r>
        <w:rPr>
          <w:rFonts w:ascii="Century Gothic" w:hAnsi="Century Gothic"/>
        </w:rPr>
        <w:t>di</w:t>
      </w:r>
      <w:r w:rsidRPr="00EF62FD">
        <w:rPr>
          <w:rFonts w:ascii="Century Gothic" w:hAnsi="Century Gothic"/>
        </w:rPr>
        <w:t xml:space="preserve"> nove itinerari che sono percorribili facilmente, anche da persone poco allenate, dando a tutti la possibilità</w:t>
      </w:r>
      <w:r>
        <w:rPr>
          <w:rFonts w:ascii="Century Gothic" w:hAnsi="Century Gothic"/>
        </w:rPr>
        <w:t xml:space="preserve"> di visitare</w:t>
      </w:r>
      <w:r w:rsidRPr="00EF62FD">
        <w:rPr>
          <w:rFonts w:ascii="Century Gothic" w:hAnsi="Century Gothic"/>
        </w:rPr>
        <w:t xml:space="preserve"> non solo le fortificazioni, ma anche vecchie </w:t>
      </w:r>
      <w:r w:rsidRPr="00EF62FD">
        <w:rPr>
          <w:rFonts w:ascii="Century Gothic" w:hAnsi="Century Gothic"/>
        </w:rPr>
        <w:lastRenderedPageBreak/>
        <w:t xml:space="preserve">cappelle e </w:t>
      </w:r>
      <w:r w:rsidR="00CD04D4">
        <w:rPr>
          <w:rFonts w:ascii="Century Gothic" w:hAnsi="Century Gothic"/>
        </w:rPr>
        <w:t>monasteri ricchi della nostra cultura.</w:t>
      </w:r>
    </w:p>
    <w:p w:rsidR="00FB0915" w:rsidRDefault="00FB0915" w:rsidP="00FB0915">
      <w:pPr>
        <w:spacing w:after="120"/>
        <w:jc w:val="both"/>
        <w:rPr>
          <w:rFonts w:ascii="Century Gothic" w:hAnsi="Century Gothic"/>
        </w:rPr>
      </w:pPr>
      <w:r w:rsidRPr="00EF62FD">
        <w:rPr>
          <w:rFonts w:ascii="Century Gothic" w:hAnsi="Century Gothic"/>
        </w:rPr>
        <w:t>Due di questi</w:t>
      </w:r>
      <w:r>
        <w:rPr>
          <w:rFonts w:ascii="Century Gothic" w:hAnsi="Century Gothic"/>
        </w:rPr>
        <w:t xml:space="preserve">, in </w:t>
      </w:r>
      <w:r w:rsidRPr="00EF62FD">
        <w:rPr>
          <w:rFonts w:ascii="Century Gothic" w:hAnsi="Century Gothic"/>
        </w:rPr>
        <w:t>provincia di Varese</w:t>
      </w:r>
      <w:r>
        <w:rPr>
          <w:rFonts w:ascii="Century Gothic" w:hAnsi="Century Gothic"/>
        </w:rPr>
        <w:t>,</w:t>
      </w:r>
      <w:r w:rsidRPr="00EF62FD">
        <w:rPr>
          <w:rFonts w:ascii="Century Gothic" w:hAnsi="Century Gothic"/>
        </w:rPr>
        <w:t xml:space="preserve"> sono quelli che partono</w:t>
      </w:r>
      <w:r>
        <w:rPr>
          <w:rFonts w:ascii="Century Gothic" w:hAnsi="Century Gothic"/>
        </w:rPr>
        <w:t xml:space="preserve">, </w:t>
      </w:r>
      <w:r w:rsidRPr="00EF62FD">
        <w:rPr>
          <w:rFonts w:ascii="Century Gothic" w:hAnsi="Century Gothic"/>
        </w:rPr>
        <w:t>uno da porto Ceresio</w:t>
      </w:r>
      <w:r>
        <w:rPr>
          <w:rFonts w:ascii="Century Gothic" w:hAnsi="Century Gothic"/>
        </w:rPr>
        <w:t xml:space="preserve"> e l’altro </w:t>
      </w:r>
      <w:r w:rsidRPr="00EF62FD">
        <w:rPr>
          <w:rFonts w:ascii="Century Gothic" w:hAnsi="Century Gothic"/>
        </w:rPr>
        <w:t>da Viggiù tramite il quale si possono raggiungere sia il Monte Orsa sia il Monte Pravello. In entrambi i casi è possibile vedere diversi resti ben conservati di postazioni per mitragliatrici e ricoveri.</w:t>
      </w:r>
    </w:p>
    <w:p w:rsidR="005921D1" w:rsidRPr="005921D1" w:rsidRDefault="005921D1" w:rsidP="005921D1">
      <w:pPr>
        <w:spacing w:after="0"/>
        <w:rPr>
          <w:rFonts w:ascii="Century Gothic" w:hAnsi="Century Gothic"/>
        </w:rPr>
      </w:pPr>
      <w:r w:rsidRPr="005921D1">
        <w:rPr>
          <w:rFonts w:ascii="Century Gothic" w:hAnsi="Century Gothic"/>
        </w:rPr>
        <w:t xml:space="preserve">Molto probabilmente in un primo momento non ci si era resi conto che grazie a questa pulizia si è costruita una lunga porta tagliafuoco che separa in due parti i boschi circostanti. Inoltre consente, in caso di incendi, di raggiungere facilmente i luoghi interessati al personale ed ai mezzi dei Vigili del Fuoco.   </w:t>
      </w:r>
    </w:p>
    <w:p w:rsidR="005921D1" w:rsidRPr="005921D1" w:rsidRDefault="005921D1" w:rsidP="005921D1">
      <w:pPr>
        <w:spacing w:after="0"/>
        <w:rPr>
          <w:rFonts w:ascii="Century Gothic" w:hAnsi="Century Gothic"/>
        </w:rPr>
      </w:pPr>
      <w:r w:rsidRPr="005921D1">
        <w:rPr>
          <w:rFonts w:ascii="Century Gothic" w:hAnsi="Century Gothic"/>
        </w:rPr>
        <w:t>La vicinanza di centri abitati, vie di comunicazioni sempre più moderne ha permesso di realizzare numerosi percorsi di visite brevi e di facile accesso.</w:t>
      </w:r>
    </w:p>
    <w:p w:rsidR="005921D1" w:rsidRDefault="005921D1" w:rsidP="00FB0915">
      <w:pPr>
        <w:spacing w:after="0"/>
        <w:jc w:val="both"/>
        <w:rPr>
          <w:rFonts w:ascii="Century Gothic" w:hAnsi="Century Gothic"/>
        </w:rPr>
      </w:pPr>
    </w:p>
    <w:p w:rsidR="00FB0915" w:rsidRDefault="00FB0915" w:rsidP="00FB0915">
      <w:pPr>
        <w:spacing w:after="0"/>
        <w:jc w:val="both"/>
        <w:rPr>
          <w:rFonts w:ascii="Century Gothic" w:hAnsi="Century Gothic"/>
        </w:rPr>
      </w:pPr>
      <w:r w:rsidRPr="00EF62FD">
        <w:rPr>
          <w:rFonts w:ascii="Century Gothic" w:hAnsi="Century Gothic"/>
        </w:rPr>
        <w:t xml:space="preserve">Molti comuni hanno trovato utile organizzare un intervento presso vari istituti scolastici titolandolo “progetto Scuola”. </w:t>
      </w:r>
    </w:p>
    <w:p w:rsidR="00FB0915" w:rsidRDefault="00FB0915" w:rsidP="00FB0915">
      <w:pPr>
        <w:spacing w:after="120"/>
        <w:jc w:val="both"/>
        <w:rPr>
          <w:rFonts w:ascii="Century Gothic" w:hAnsi="Century Gothic"/>
        </w:rPr>
      </w:pPr>
      <w:r w:rsidRPr="00EF62FD">
        <w:rPr>
          <w:rFonts w:ascii="Century Gothic" w:hAnsi="Century Gothic"/>
        </w:rPr>
        <w:t>L’idea, accettata con entusiasmo dalla stragrande maggi</w:t>
      </w:r>
      <w:r>
        <w:rPr>
          <w:rFonts w:ascii="Century Gothic" w:hAnsi="Century Gothic"/>
        </w:rPr>
        <w:t xml:space="preserve">oranza degli istituti, è quella </w:t>
      </w:r>
      <w:r w:rsidRPr="00EF62FD">
        <w:rPr>
          <w:rFonts w:ascii="Century Gothic" w:hAnsi="Century Gothic"/>
        </w:rPr>
        <w:t>di sottolineare l’importanza della divulg</w:t>
      </w:r>
      <w:r>
        <w:rPr>
          <w:rFonts w:ascii="Century Gothic" w:hAnsi="Century Gothic"/>
        </w:rPr>
        <w:t xml:space="preserve">azione all’interno delle scuole </w:t>
      </w:r>
      <w:r w:rsidRPr="00EF62FD">
        <w:rPr>
          <w:rFonts w:ascii="Century Gothic" w:hAnsi="Century Gothic"/>
        </w:rPr>
        <w:t>di quelli che sono i segni lasciati dalla Prima Grande Guerra.</w:t>
      </w:r>
    </w:p>
    <w:p w:rsidR="00FB0915" w:rsidRDefault="00FB0915" w:rsidP="00FB0915">
      <w:pPr>
        <w:spacing w:after="120"/>
        <w:jc w:val="both"/>
        <w:rPr>
          <w:rFonts w:ascii="Century Gothic" w:hAnsi="Century Gothic"/>
        </w:rPr>
      </w:pPr>
      <w:r w:rsidRPr="00EF62FD">
        <w:rPr>
          <w:rFonts w:ascii="Century Gothic" w:hAnsi="Century Gothic"/>
        </w:rPr>
        <w:t xml:space="preserve">Oltre ad aver distribuito varie documentazioni sono state allestite </w:t>
      </w:r>
      <w:r w:rsidRPr="00C34A3D">
        <w:rPr>
          <w:rFonts w:ascii="Century Gothic" w:hAnsi="Century Gothic"/>
        </w:rPr>
        <w:t>mostre fotografiche</w:t>
      </w:r>
      <w:r w:rsidR="00E35EB0">
        <w:rPr>
          <w:rFonts w:ascii="Century Gothic" w:hAnsi="Century Gothic"/>
        </w:rPr>
        <w:t xml:space="preserve"> e importanti filmati.</w:t>
      </w:r>
    </w:p>
    <w:p w:rsidR="00FB0915" w:rsidRDefault="00FB0915" w:rsidP="00FB0915">
      <w:pPr>
        <w:spacing w:after="120"/>
        <w:jc w:val="both"/>
        <w:rPr>
          <w:rFonts w:ascii="Century Gothic" w:hAnsi="Century Gothic"/>
        </w:rPr>
      </w:pPr>
      <w:r w:rsidRPr="00EF62FD">
        <w:rPr>
          <w:rFonts w:ascii="Century Gothic" w:hAnsi="Century Gothic"/>
        </w:rPr>
        <w:t xml:space="preserve">Anche il FAI (Fondo Ambiente Italiano) </w:t>
      </w:r>
      <w:r>
        <w:rPr>
          <w:rFonts w:ascii="Century Gothic" w:hAnsi="Century Gothic"/>
        </w:rPr>
        <w:t>ritiene</w:t>
      </w:r>
      <w:r w:rsidRPr="00EF62FD">
        <w:rPr>
          <w:rFonts w:ascii="Century Gothic" w:hAnsi="Century Gothic"/>
        </w:rPr>
        <w:t xml:space="preserve"> indispensabile il recupero di questo patrimonio architettonico e storico che è in grado di facilitare il turismo del “week-end” e</w:t>
      </w:r>
      <w:r>
        <w:rPr>
          <w:rFonts w:ascii="Century Gothic" w:hAnsi="Century Gothic"/>
        </w:rPr>
        <w:t>,</w:t>
      </w:r>
      <w:r w:rsidRPr="00EF62FD">
        <w:rPr>
          <w:rFonts w:ascii="Century Gothic" w:hAnsi="Century Gothic"/>
        </w:rPr>
        <w:t xml:space="preserve"> all’occasione</w:t>
      </w:r>
      <w:r>
        <w:rPr>
          <w:rFonts w:ascii="Century Gothic" w:hAnsi="Century Gothic"/>
        </w:rPr>
        <w:t>,</w:t>
      </w:r>
      <w:r w:rsidRPr="00EF62FD">
        <w:rPr>
          <w:rFonts w:ascii="Century Gothic" w:hAnsi="Century Gothic"/>
        </w:rPr>
        <w:t xml:space="preserve"> creare i presupposti per soggiorni più lunghi.</w:t>
      </w:r>
    </w:p>
    <w:p w:rsidR="00FB0915" w:rsidRPr="00EF62FD" w:rsidRDefault="00FB0915" w:rsidP="00FB0915">
      <w:pPr>
        <w:spacing w:after="0"/>
        <w:jc w:val="both"/>
        <w:rPr>
          <w:rFonts w:ascii="Century Gothic" w:hAnsi="Century Gothic"/>
        </w:rPr>
      </w:pPr>
      <w:r w:rsidRPr="002F3560">
        <w:rPr>
          <w:rFonts w:ascii="Century Gothic" w:hAnsi="Century Gothic"/>
          <w:noProof/>
          <w:lang w:eastAsia="it-IT"/>
        </w:rPr>
        <w:drawing>
          <wp:anchor distT="0" distB="0" distL="114300" distR="114300" simplePos="0" relativeHeight="251700224" behindDoc="0" locked="0" layoutInCell="1" allowOverlap="1">
            <wp:simplePos x="0" y="0"/>
            <wp:positionH relativeFrom="column">
              <wp:posOffset>47625</wp:posOffset>
            </wp:positionH>
            <wp:positionV relativeFrom="paragraph">
              <wp:posOffset>47625</wp:posOffset>
            </wp:positionV>
            <wp:extent cx="3505835" cy="1982470"/>
            <wp:effectExtent l="0" t="0" r="0" b="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5835" cy="1982470"/>
                    </a:xfrm>
                    <a:prstGeom prst="rect">
                      <a:avLst/>
                    </a:prstGeom>
                    <a:noFill/>
                    <a:ln>
                      <a:noFill/>
                    </a:ln>
                  </pic:spPr>
                </pic:pic>
              </a:graphicData>
            </a:graphic>
          </wp:anchor>
        </w:drawing>
      </w:r>
      <w:r w:rsidRPr="00EF62FD">
        <w:rPr>
          <w:rFonts w:ascii="Century Gothic" w:hAnsi="Century Gothic"/>
        </w:rPr>
        <w:t xml:space="preserve">Tra i vari </w:t>
      </w:r>
      <w:r w:rsidRPr="00B51FE2">
        <w:rPr>
          <w:rFonts w:ascii="Century Gothic" w:hAnsi="Century Gothic"/>
          <w:u w:val="single"/>
        </w:rPr>
        <w:t>itinerari</w:t>
      </w:r>
      <w:r w:rsidRPr="00EF62FD">
        <w:rPr>
          <w:rFonts w:ascii="Century Gothic" w:hAnsi="Century Gothic"/>
        </w:rPr>
        <w:t xml:space="preserve"> particolarmente consigliati in provincia di Como, uno di estrema bellezza e di facile percorribilità</w:t>
      </w:r>
      <w:r>
        <w:rPr>
          <w:rFonts w:ascii="Century Gothic" w:hAnsi="Century Gothic"/>
        </w:rPr>
        <w:t>,</w:t>
      </w:r>
      <w:r w:rsidRPr="00EF62FD">
        <w:rPr>
          <w:rFonts w:ascii="Century Gothic" w:hAnsi="Century Gothic"/>
        </w:rPr>
        <w:t xml:space="preserve"> riguarda il raggiungimento della vetta del Monte Generoso</w:t>
      </w:r>
      <w:r>
        <w:rPr>
          <w:rFonts w:ascii="Century Gothic" w:hAnsi="Century Gothic"/>
        </w:rPr>
        <w:t xml:space="preserve"> – la cima </w:t>
      </w:r>
      <w:r w:rsidRPr="00EF62FD">
        <w:rPr>
          <w:rFonts w:ascii="Century Gothic" w:hAnsi="Century Gothic"/>
        </w:rPr>
        <w:t>più alta della Valle d’Intelvi.</w:t>
      </w:r>
    </w:p>
    <w:p w:rsidR="00FB0915" w:rsidRPr="00EF62FD" w:rsidRDefault="00FB0915" w:rsidP="00FB0915">
      <w:pPr>
        <w:spacing w:after="0"/>
        <w:jc w:val="both"/>
        <w:rPr>
          <w:rFonts w:ascii="Century Gothic" w:hAnsi="Century Gothic"/>
        </w:rPr>
      </w:pPr>
      <w:r w:rsidRPr="00EF62FD">
        <w:rPr>
          <w:rFonts w:ascii="Century Gothic" w:hAnsi="Century Gothic"/>
        </w:rPr>
        <w:t>Gli organizzatori consigliano la partenza di questa escursione dalla dogana italo-svizzera che si trova in Valmara.</w:t>
      </w:r>
    </w:p>
    <w:p w:rsidR="00FB0915" w:rsidRDefault="00FB0915" w:rsidP="00FB0915">
      <w:pPr>
        <w:spacing w:after="120"/>
        <w:jc w:val="both"/>
        <w:rPr>
          <w:rFonts w:ascii="Century Gothic" w:hAnsi="Century Gothic"/>
        </w:rPr>
      </w:pPr>
      <w:r w:rsidRPr="00EF62FD">
        <w:rPr>
          <w:rFonts w:ascii="Century Gothic" w:hAnsi="Century Gothic"/>
        </w:rPr>
        <w:t xml:space="preserve">Questo percorso dà </w:t>
      </w:r>
      <w:r>
        <w:rPr>
          <w:rFonts w:ascii="Century Gothic" w:hAnsi="Century Gothic"/>
        </w:rPr>
        <w:t xml:space="preserve">inoltre </w:t>
      </w:r>
      <w:r w:rsidRPr="00EF62FD">
        <w:rPr>
          <w:rFonts w:ascii="Century Gothic" w:hAnsi="Century Gothic"/>
        </w:rPr>
        <w:t xml:space="preserve">la possibilità di vedere 12 livelli di trincee intervallate da alcune costruzioni militari denominate “baracche”. </w:t>
      </w:r>
    </w:p>
    <w:p w:rsidR="00685492" w:rsidRDefault="00FB0915" w:rsidP="00FB0915">
      <w:pPr>
        <w:spacing w:after="120"/>
        <w:jc w:val="both"/>
        <w:rPr>
          <w:szCs w:val="24"/>
        </w:rPr>
      </w:pPr>
      <w:r>
        <w:rPr>
          <w:rFonts w:ascii="Century Gothic" w:hAnsi="Century Gothic"/>
        </w:rPr>
        <w:t>Parlando di itinerari, va ricordato che anche Touring Club Italia – nota associazione non profit – ha organizzato “Trekking lungo le trincee della Val d’Intelvi”</w:t>
      </w:r>
      <w:r w:rsidR="00685492">
        <w:rPr>
          <w:rFonts w:ascii="Century Gothic" w:hAnsi="Century Gothic"/>
        </w:rPr>
        <w:t>.</w:t>
      </w:r>
    </w:p>
    <w:p w:rsidR="00FB0915" w:rsidRDefault="00FB0915" w:rsidP="00FB0915">
      <w:pPr>
        <w:autoSpaceDE w:val="0"/>
        <w:autoSpaceDN w:val="0"/>
        <w:adjustRightInd w:val="0"/>
        <w:spacing w:after="0" w:line="240" w:lineRule="auto"/>
        <w:jc w:val="both"/>
        <w:rPr>
          <w:rFonts w:ascii="Century Gothic" w:hAnsi="Century Gothic" w:cs="NewsGothicBT-Italic"/>
          <w:iCs/>
          <w:color w:val="000000"/>
        </w:rPr>
      </w:pPr>
      <w:r>
        <w:rPr>
          <w:rFonts w:ascii="Century Gothic" w:hAnsi="Century Gothic" w:cs="NewsGothicBT-Italic"/>
          <w:iCs/>
          <w:color w:val="000000"/>
        </w:rPr>
        <w:t>“ForTi-Linea Cadorna” è un ulteriore progetto che ha l’obbiettivo di ampliare l’offerta turistica promuovendo le trincee come luogo di dialogo e di scambio, e non come strumento di divisione.</w:t>
      </w:r>
    </w:p>
    <w:p w:rsidR="00FB0915" w:rsidRDefault="00FB0915" w:rsidP="00FB0915">
      <w:pPr>
        <w:autoSpaceDE w:val="0"/>
        <w:autoSpaceDN w:val="0"/>
        <w:adjustRightInd w:val="0"/>
        <w:spacing w:after="120" w:line="240" w:lineRule="auto"/>
        <w:jc w:val="both"/>
        <w:rPr>
          <w:rFonts w:ascii="NewsGothicBT-Italic" w:hAnsi="NewsGothicBT-Italic" w:cs="NewsGothicBT-Italic"/>
          <w:i/>
          <w:iCs/>
          <w:color w:val="000000"/>
          <w:sz w:val="19"/>
          <w:szCs w:val="19"/>
        </w:rPr>
      </w:pPr>
      <w:r>
        <w:rPr>
          <w:rFonts w:ascii="Century Gothic" w:hAnsi="Century Gothic" w:cs="NewsGothicBT-Italic"/>
          <w:iCs/>
          <w:color w:val="000000"/>
        </w:rPr>
        <w:t xml:space="preserve">Le attività previste sono sia di tipo territoriale (ripristino dei manufatti della Linea Cadorna), sia di tipo trasversale (benefici per l’intero territorio). </w:t>
      </w:r>
    </w:p>
    <w:p w:rsidR="00685492" w:rsidRPr="00E35EB0" w:rsidRDefault="00FB0915" w:rsidP="00E35EB0">
      <w:pPr>
        <w:jc w:val="both"/>
        <w:rPr>
          <w:rFonts w:ascii="Century Gothic" w:hAnsi="Century Gothic"/>
        </w:rPr>
      </w:pPr>
      <w:r w:rsidRPr="00EF62FD">
        <w:rPr>
          <w:rFonts w:ascii="Century Gothic" w:hAnsi="Century Gothic"/>
        </w:rPr>
        <w:t>Tutti questi nuovi progetti hanno già dato e senza dubbio daranno un valido contributo ad alimentare il no</w:t>
      </w:r>
      <w:r>
        <w:rPr>
          <w:rFonts w:ascii="Century Gothic" w:hAnsi="Century Gothic"/>
        </w:rPr>
        <w:t>stro ricco patrimonio turistico</w:t>
      </w:r>
      <w:r w:rsidRPr="00EF62FD">
        <w:rPr>
          <w:rFonts w:ascii="Century Gothic" w:hAnsi="Century Gothic"/>
        </w:rPr>
        <w:t>.</w:t>
      </w:r>
      <w:r w:rsidR="00685492">
        <w:rPr>
          <w:rFonts w:ascii="Century Gothic" w:hAnsi="Century Gothic"/>
          <w:color w:val="000000" w:themeColor="text1"/>
        </w:rPr>
        <w:br w:type="page"/>
      </w:r>
    </w:p>
    <w:p w:rsidR="00260575" w:rsidRPr="007A5619" w:rsidRDefault="00260575" w:rsidP="00260575">
      <w:pPr>
        <w:pStyle w:val="NormaleWeb"/>
        <w:shd w:val="clear" w:color="auto" w:fill="FFFFFF"/>
        <w:spacing w:before="120" w:beforeAutospacing="0" w:after="120" w:afterAutospacing="0"/>
        <w:jc w:val="both"/>
        <w:rPr>
          <w:rFonts w:ascii="Century Gothic" w:hAnsi="Century Gothic"/>
          <w:color w:val="000000" w:themeColor="text1"/>
          <w:sz w:val="22"/>
          <w:szCs w:val="22"/>
        </w:rPr>
      </w:pPr>
      <w:r w:rsidRPr="007A5619">
        <w:rPr>
          <w:rFonts w:ascii="Century Gothic" w:hAnsi="Century Gothic"/>
          <w:color w:val="000000" w:themeColor="text1"/>
          <w:sz w:val="22"/>
          <w:szCs w:val="22"/>
        </w:rPr>
        <w:lastRenderedPageBreak/>
        <w:t xml:space="preserve">Ecco nel dettaglio le tre </w:t>
      </w:r>
      <w:r w:rsidR="00460C11">
        <w:rPr>
          <w:rFonts w:ascii="Century Gothic" w:hAnsi="Century Gothic"/>
          <w:b/>
          <w:color w:val="000000" w:themeColor="text1"/>
          <w:sz w:val="28"/>
          <w:szCs w:val="28"/>
          <w:u w:val="single"/>
        </w:rPr>
        <w:t>ASSOCIAZIONI PRINCIPALI</w:t>
      </w:r>
      <w:r w:rsidRPr="007A5619">
        <w:rPr>
          <w:rFonts w:ascii="Century Gothic" w:hAnsi="Century Gothic"/>
          <w:color w:val="000000" w:themeColor="text1"/>
          <w:sz w:val="22"/>
          <w:szCs w:val="22"/>
        </w:rPr>
        <w:t xml:space="preserve"> precedentemente citate:</w:t>
      </w:r>
    </w:p>
    <w:p w:rsidR="00260575" w:rsidRPr="007A5619" w:rsidRDefault="00260575" w:rsidP="00260575">
      <w:pPr>
        <w:pStyle w:val="NormaleWeb"/>
        <w:shd w:val="clear" w:color="auto" w:fill="FFFFFF"/>
        <w:spacing w:before="120" w:beforeAutospacing="0" w:after="120" w:afterAutospacing="0"/>
        <w:jc w:val="both"/>
        <w:rPr>
          <w:rFonts w:ascii="Century Gothic" w:hAnsi="Century Gothic"/>
          <w:b/>
          <w:color w:val="FF0000"/>
          <w:sz w:val="22"/>
          <w:szCs w:val="22"/>
          <w:u w:val="single"/>
        </w:rPr>
      </w:pPr>
    </w:p>
    <w:p w:rsidR="00114C3A" w:rsidRDefault="00114C3A" w:rsidP="00260575">
      <w:pPr>
        <w:pStyle w:val="NormaleWeb"/>
        <w:shd w:val="clear" w:color="auto" w:fill="FFFFFF"/>
        <w:spacing w:before="120" w:beforeAutospacing="0" w:after="120" w:afterAutospacing="0"/>
        <w:jc w:val="both"/>
        <w:rPr>
          <w:rFonts w:ascii="Century Gothic" w:hAnsi="Century Gothic"/>
          <w:b/>
          <w:color w:val="FF0000"/>
          <w:sz w:val="22"/>
          <w:szCs w:val="22"/>
        </w:rPr>
      </w:pPr>
    </w:p>
    <w:p w:rsidR="00114C3A" w:rsidRDefault="00114C3A" w:rsidP="00260575">
      <w:pPr>
        <w:pStyle w:val="NormaleWeb"/>
        <w:shd w:val="clear" w:color="auto" w:fill="FFFFFF"/>
        <w:spacing w:before="120" w:beforeAutospacing="0" w:after="120" w:afterAutospacing="0"/>
        <w:jc w:val="both"/>
        <w:rPr>
          <w:rFonts w:ascii="Century Gothic" w:hAnsi="Century Gothic"/>
          <w:b/>
          <w:color w:val="FF0000"/>
          <w:sz w:val="22"/>
          <w:szCs w:val="22"/>
        </w:rPr>
      </w:pPr>
    </w:p>
    <w:p w:rsidR="00260575" w:rsidRPr="00685492" w:rsidRDefault="00260575" w:rsidP="00260575">
      <w:pPr>
        <w:pStyle w:val="NormaleWeb"/>
        <w:shd w:val="clear" w:color="auto" w:fill="FFFFFF"/>
        <w:spacing w:before="120" w:beforeAutospacing="0" w:after="120" w:afterAutospacing="0"/>
        <w:jc w:val="both"/>
        <w:rPr>
          <w:rFonts w:ascii="Century Gothic" w:hAnsi="Century Gothic"/>
          <w:noProof/>
          <w:color w:val="000000" w:themeColor="text1"/>
          <w:sz w:val="22"/>
          <w:szCs w:val="22"/>
        </w:rPr>
      </w:pPr>
      <w:r w:rsidRPr="00685492">
        <w:rPr>
          <w:rFonts w:ascii="Century Gothic" w:hAnsi="Century Gothic"/>
          <w:b/>
          <w:noProof/>
          <w:color w:val="FF0000"/>
          <w:sz w:val="22"/>
          <w:szCs w:val="22"/>
        </w:rPr>
        <w:drawing>
          <wp:anchor distT="0" distB="0" distL="114300" distR="114300" simplePos="0" relativeHeight="251702272" behindDoc="1" locked="0" layoutInCell="1" allowOverlap="1">
            <wp:simplePos x="0" y="0"/>
            <wp:positionH relativeFrom="column">
              <wp:posOffset>106045</wp:posOffset>
            </wp:positionH>
            <wp:positionV relativeFrom="paragraph">
              <wp:posOffset>34925</wp:posOffset>
            </wp:positionV>
            <wp:extent cx="1459230" cy="1666875"/>
            <wp:effectExtent l="19050" t="0" r="7620" b="0"/>
            <wp:wrapSquare wrapText="bothSides"/>
            <wp:docPr id="38" name="Immagine 1" descr="Risultati immagini per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AI"/>
                    <pic:cNvPicPr>
                      <a:picLocks noChangeAspect="1" noChangeArrowheads="1"/>
                    </pic:cNvPicPr>
                  </pic:nvPicPr>
                  <pic:blipFill>
                    <a:blip r:embed="rId32" cstate="print"/>
                    <a:srcRect/>
                    <a:stretch>
                      <a:fillRect/>
                    </a:stretch>
                  </pic:blipFill>
                  <pic:spPr bwMode="auto">
                    <a:xfrm>
                      <a:off x="0" y="0"/>
                      <a:ext cx="1459230" cy="1666875"/>
                    </a:xfrm>
                    <a:prstGeom prst="rect">
                      <a:avLst/>
                    </a:prstGeom>
                    <a:noFill/>
                    <a:ln w="9525">
                      <a:noFill/>
                      <a:miter lim="800000"/>
                      <a:headEnd/>
                      <a:tailEnd/>
                    </a:ln>
                  </pic:spPr>
                </pic:pic>
              </a:graphicData>
            </a:graphic>
          </wp:anchor>
        </w:drawing>
      </w:r>
      <w:r w:rsidRPr="00685492">
        <w:rPr>
          <w:rFonts w:ascii="Century Gothic" w:hAnsi="Century Gothic"/>
          <w:b/>
          <w:color w:val="FF0000"/>
          <w:sz w:val="22"/>
          <w:szCs w:val="22"/>
        </w:rPr>
        <w:t>CAI</w:t>
      </w:r>
      <w:r w:rsidRPr="00685492">
        <w:rPr>
          <w:rStyle w:val="apple-converted-space"/>
          <w:rFonts w:ascii="Century Gothic" w:hAnsi="Century Gothic"/>
          <w:color w:val="FF0000"/>
          <w:sz w:val="22"/>
          <w:szCs w:val="22"/>
          <w:shd w:val="clear" w:color="auto" w:fill="FFFFFF"/>
        </w:rPr>
        <w:t> </w:t>
      </w:r>
      <w:r w:rsidRPr="00685492">
        <w:rPr>
          <w:rStyle w:val="apple-converted-space"/>
          <w:rFonts w:ascii="Century Gothic" w:hAnsi="Century Gothic"/>
          <w:color w:val="000000" w:themeColor="text1"/>
          <w:sz w:val="22"/>
          <w:szCs w:val="22"/>
          <w:shd w:val="clear" w:color="auto" w:fill="FFFFFF"/>
        </w:rPr>
        <w:t>:</w:t>
      </w:r>
      <w:r w:rsidRPr="00685492">
        <w:rPr>
          <w:rFonts w:ascii="Century Gothic" w:hAnsi="Century Gothic"/>
          <w:color w:val="000000" w:themeColor="text1"/>
          <w:sz w:val="22"/>
          <w:szCs w:val="22"/>
          <w:shd w:val="clear" w:color="auto" w:fill="FFFFFF"/>
        </w:rPr>
        <w:t xml:space="preserve"> fondato nel 1863 per iniziativa di</w:t>
      </w:r>
      <w:r w:rsidRPr="00685492">
        <w:rPr>
          <w:rStyle w:val="apple-converted-space"/>
          <w:rFonts w:ascii="Century Gothic" w:hAnsi="Century Gothic"/>
          <w:color w:val="000000" w:themeColor="text1"/>
          <w:sz w:val="22"/>
          <w:szCs w:val="22"/>
          <w:shd w:val="clear" w:color="auto" w:fill="FFFFFF"/>
        </w:rPr>
        <w:t> </w:t>
      </w:r>
      <w:hyperlink r:id="rId33" w:tooltip="Quintino Sella" w:history="1">
        <w:r w:rsidRPr="00685492">
          <w:rPr>
            <w:rStyle w:val="Collegamentoipertestuale"/>
            <w:rFonts w:ascii="Century Gothic" w:hAnsi="Century Gothic"/>
            <w:color w:val="000000" w:themeColor="text1"/>
            <w:sz w:val="22"/>
            <w:szCs w:val="22"/>
            <w:u w:val="none"/>
            <w:shd w:val="clear" w:color="auto" w:fill="FFFFFF"/>
          </w:rPr>
          <w:t>Quintino Sella</w:t>
        </w:r>
      </w:hyperlink>
      <w:r w:rsidR="002D5DDE">
        <w:rPr>
          <w:rFonts w:ascii="Century Gothic" w:hAnsi="Century Gothic"/>
          <w:color w:val="000000" w:themeColor="text1"/>
          <w:sz w:val="22"/>
          <w:szCs w:val="22"/>
          <w:shd w:val="clear" w:color="auto" w:fill="FFFFFF"/>
        </w:rPr>
        <w:t xml:space="preserve"> è una</w:t>
      </w:r>
      <w:r w:rsidRPr="00685492">
        <w:rPr>
          <w:rFonts w:ascii="Century Gothic" w:hAnsi="Century Gothic"/>
          <w:color w:val="000000" w:themeColor="text1"/>
          <w:sz w:val="22"/>
          <w:szCs w:val="22"/>
          <w:shd w:val="clear" w:color="auto" w:fill="FFFFFF"/>
        </w:rPr>
        <w:t xml:space="preserve"> libera  associazione nazionale, ha per scopo l'</w:t>
      </w:r>
      <w:hyperlink r:id="rId34" w:tooltip="Alpinismo" w:history="1">
        <w:r w:rsidRPr="00685492">
          <w:rPr>
            <w:rStyle w:val="Collegamentoipertestuale"/>
            <w:rFonts w:ascii="Century Gothic" w:hAnsi="Century Gothic"/>
            <w:color w:val="000000" w:themeColor="text1"/>
            <w:sz w:val="22"/>
            <w:szCs w:val="22"/>
            <w:u w:val="none"/>
            <w:shd w:val="clear" w:color="auto" w:fill="FFFFFF"/>
          </w:rPr>
          <w:t>alpinismo</w:t>
        </w:r>
      </w:hyperlink>
      <w:r w:rsidR="002D5DDE">
        <w:rPr>
          <w:rFonts w:ascii="Century Gothic" w:hAnsi="Century Gothic"/>
          <w:color w:val="000000" w:themeColor="text1"/>
          <w:sz w:val="22"/>
          <w:szCs w:val="22"/>
          <w:shd w:val="clear" w:color="auto" w:fill="FFFFFF"/>
        </w:rPr>
        <w:t>, la conoscenza,</w:t>
      </w:r>
      <w:r w:rsidRPr="00685492">
        <w:rPr>
          <w:rFonts w:ascii="Century Gothic" w:hAnsi="Century Gothic"/>
          <w:color w:val="000000" w:themeColor="text1"/>
          <w:sz w:val="22"/>
          <w:szCs w:val="22"/>
          <w:shd w:val="clear" w:color="auto" w:fill="FFFFFF"/>
        </w:rPr>
        <w:t xml:space="preserve"> lo studio e la difesa del</w:t>
      </w:r>
      <w:r w:rsidR="002D5DDE">
        <w:rPr>
          <w:rFonts w:ascii="Century Gothic" w:hAnsi="Century Gothic"/>
          <w:color w:val="000000" w:themeColor="text1"/>
          <w:sz w:val="22"/>
          <w:szCs w:val="22"/>
          <w:shd w:val="clear" w:color="auto" w:fill="FFFFFF"/>
        </w:rPr>
        <w:t>l’ambiente delle montagne</w:t>
      </w:r>
      <w:r w:rsidR="002D5DDE" w:rsidRPr="00685492">
        <w:rPr>
          <w:rFonts w:ascii="Century Gothic" w:hAnsi="Century Gothic"/>
          <w:noProof/>
          <w:color w:val="000000" w:themeColor="text1"/>
          <w:sz w:val="22"/>
          <w:szCs w:val="22"/>
        </w:rPr>
        <w:t xml:space="preserve"> </w:t>
      </w:r>
      <w:r w:rsidR="002D5DDE">
        <w:rPr>
          <w:rFonts w:ascii="Century Gothic" w:hAnsi="Century Gothic"/>
          <w:noProof/>
          <w:color w:val="000000" w:themeColor="text1"/>
          <w:sz w:val="22"/>
          <w:szCs w:val="22"/>
        </w:rPr>
        <w:t>del nostro territorio.</w:t>
      </w:r>
    </w:p>
    <w:p w:rsidR="00260575" w:rsidRPr="00685492" w:rsidRDefault="002D5DDE" w:rsidP="00260575">
      <w:pPr>
        <w:pStyle w:val="NormaleWeb"/>
        <w:shd w:val="clear" w:color="auto" w:fill="FFFFFF"/>
        <w:spacing w:before="0" w:beforeAutospacing="0" w:after="0" w:afterAutospacing="0"/>
        <w:jc w:val="both"/>
        <w:rPr>
          <w:rFonts w:ascii="Century Gothic" w:hAnsi="Century Gothic"/>
          <w:color w:val="000000" w:themeColor="text1"/>
          <w:sz w:val="22"/>
          <w:szCs w:val="22"/>
          <w:shd w:val="clear" w:color="auto" w:fill="FFFFFF"/>
        </w:rPr>
      </w:pPr>
      <w:r>
        <w:rPr>
          <w:rFonts w:ascii="Century Gothic" w:hAnsi="Century Gothic"/>
          <w:color w:val="000000" w:themeColor="text1"/>
          <w:sz w:val="22"/>
          <w:szCs w:val="22"/>
          <w:shd w:val="clear" w:color="auto" w:fill="FFFFFF"/>
        </w:rPr>
        <w:t xml:space="preserve">Il CAI si impegna inoltre a </w:t>
      </w:r>
      <w:r w:rsidR="00260575" w:rsidRPr="00685492">
        <w:rPr>
          <w:rFonts w:ascii="Century Gothic" w:hAnsi="Century Gothic"/>
          <w:color w:val="000000" w:themeColor="text1"/>
          <w:sz w:val="22"/>
          <w:szCs w:val="22"/>
          <w:shd w:val="clear" w:color="auto" w:fill="FFFFFF"/>
        </w:rPr>
        <w:t>promuovere e consentire una frequentazione sicura del</w:t>
      </w:r>
      <w:r>
        <w:rPr>
          <w:rFonts w:ascii="Century Gothic" w:hAnsi="Century Gothic"/>
          <w:color w:val="000000" w:themeColor="text1"/>
          <w:sz w:val="22"/>
          <w:szCs w:val="22"/>
          <w:shd w:val="clear" w:color="auto" w:fill="FFFFFF"/>
        </w:rPr>
        <w:t xml:space="preserve">la montagna e una pratica </w:t>
      </w:r>
      <w:r w:rsidR="00260575" w:rsidRPr="00685492">
        <w:rPr>
          <w:rFonts w:ascii="Century Gothic" w:hAnsi="Century Gothic"/>
          <w:color w:val="000000" w:themeColor="text1"/>
          <w:sz w:val="22"/>
          <w:szCs w:val="22"/>
          <w:shd w:val="clear" w:color="auto" w:fill="FFFFFF"/>
        </w:rPr>
        <w:t xml:space="preserve">degli sport di montagna e affini. </w:t>
      </w:r>
    </w:p>
    <w:p w:rsidR="00260575" w:rsidRPr="00685492" w:rsidRDefault="002D5DDE" w:rsidP="00260575">
      <w:pPr>
        <w:pStyle w:val="NormaleWeb"/>
        <w:shd w:val="clear" w:color="auto" w:fill="FFFFFF"/>
        <w:spacing w:before="0" w:beforeAutospacing="0" w:after="0" w:afterAutospacing="0"/>
        <w:jc w:val="both"/>
        <w:rPr>
          <w:rFonts w:ascii="Century Gothic" w:hAnsi="Century Gothic"/>
          <w:color w:val="000000" w:themeColor="text1"/>
          <w:sz w:val="22"/>
          <w:szCs w:val="22"/>
        </w:rPr>
      </w:pPr>
      <w:r>
        <w:rPr>
          <w:rFonts w:ascii="Century Gothic" w:hAnsi="Century Gothic"/>
          <w:color w:val="000000" w:themeColor="text1"/>
          <w:sz w:val="22"/>
          <w:szCs w:val="22"/>
          <w:shd w:val="clear" w:color="auto" w:fill="FFFFFF"/>
        </w:rPr>
        <w:t xml:space="preserve">Questo ente </w:t>
      </w:r>
      <w:r w:rsidR="00260575" w:rsidRPr="00685492">
        <w:rPr>
          <w:rFonts w:ascii="Century Gothic" w:hAnsi="Century Gothic"/>
          <w:color w:val="000000" w:themeColor="text1"/>
          <w:sz w:val="22"/>
          <w:szCs w:val="22"/>
          <w:shd w:val="clear" w:color="auto" w:fill="FFFFFF"/>
        </w:rPr>
        <w:t>cura infine la manutenzione e la segnaletica dei</w:t>
      </w:r>
      <w:r w:rsidR="00260575" w:rsidRPr="00685492">
        <w:rPr>
          <w:rStyle w:val="apple-converted-space"/>
          <w:rFonts w:ascii="Century Gothic" w:hAnsi="Century Gothic"/>
          <w:color w:val="000000" w:themeColor="text1"/>
          <w:sz w:val="22"/>
          <w:szCs w:val="22"/>
          <w:shd w:val="clear" w:color="auto" w:fill="FFFFFF"/>
        </w:rPr>
        <w:t> </w:t>
      </w:r>
      <w:hyperlink r:id="rId35" w:tooltip="Sentiero" w:history="1">
        <w:r w:rsidR="00260575" w:rsidRPr="00685492">
          <w:rPr>
            <w:rStyle w:val="Collegamentoipertestuale"/>
            <w:rFonts w:ascii="Century Gothic" w:hAnsi="Century Gothic"/>
            <w:color w:val="000000" w:themeColor="text1"/>
            <w:sz w:val="22"/>
            <w:szCs w:val="22"/>
            <w:u w:val="none"/>
            <w:shd w:val="clear" w:color="auto" w:fill="FFFFFF"/>
          </w:rPr>
          <w:t>sentieri</w:t>
        </w:r>
      </w:hyperlink>
      <w:r w:rsidR="00260575" w:rsidRPr="00685492">
        <w:rPr>
          <w:rStyle w:val="apple-converted-space"/>
          <w:rFonts w:ascii="Century Gothic" w:hAnsi="Century Gothic"/>
          <w:color w:val="000000" w:themeColor="text1"/>
          <w:sz w:val="22"/>
          <w:szCs w:val="22"/>
          <w:shd w:val="clear" w:color="auto" w:fill="FFFFFF"/>
        </w:rPr>
        <w:t> </w:t>
      </w:r>
      <w:r w:rsidR="00260575" w:rsidRPr="00685492">
        <w:rPr>
          <w:rFonts w:ascii="Century Gothic" w:hAnsi="Century Gothic"/>
          <w:color w:val="000000" w:themeColor="text1"/>
          <w:sz w:val="22"/>
          <w:szCs w:val="22"/>
          <w:shd w:val="clear" w:color="auto" w:fill="FFFFFF"/>
        </w:rPr>
        <w:t>e delle</w:t>
      </w:r>
      <w:r w:rsidR="00260575" w:rsidRPr="00685492">
        <w:rPr>
          <w:rStyle w:val="apple-converted-space"/>
          <w:rFonts w:ascii="Century Gothic" w:hAnsi="Century Gothic"/>
          <w:color w:val="000000" w:themeColor="text1"/>
          <w:sz w:val="22"/>
          <w:szCs w:val="22"/>
          <w:shd w:val="clear" w:color="auto" w:fill="FFFFFF"/>
        </w:rPr>
        <w:t> </w:t>
      </w:r>
      <w:hyperlink r:id="rId36" w:tooltip="Via ferrata" w:history="1">
        <w:r w:rsidR="00260575" w:rsidRPr="00685492">
          <w:rPr>
            <w:rStyle w:val="Collegamentoipertestuale"/>
            <w:rFonts w:ascii="Century Gothic" w:hAnsi="Century Gothic"/>
            <w:color w:val="000000" w:themeColor="text1"/>
            <w:sz w:val="22"/>
            <w:szCs w:val="22"/>
            <w:u w:val="none"/>
            <w:shd w:val="clear" w:color="auto" w:fill="FFFFFF"/>
          </w:rPr>
          <w:t>vie ferrate</w:t>
        </w:r>
      </w:hyperlink>
      <w:r w:rsidR="00260575" w:rsidRPr="00685492">
        <w:rPr>
          <w:rStyle w:val="apple-converted-space"/>
          <w:rFonts w:ascii="Century Gothic" w:hAnsi="Century Gothic"/>
          <w:color w:val="000000" w:themeColor="text1"/>
          <w:sz w:val="22"/>
          <w:szCs w:val="22"/>
          <w:shd w:val="clear" w:color="auto" w:fill="FFFFFF"/>
        </w:rPr>
        <w:t>, mantenendo</w:t>
      </w:r>
      <w:r w:rsidR="00260575" w:rsidRPr="00685492">
        <w:rPr>
          <w:rFonts w:ascii="Century Gothic" w:hAnsi="Century Gothic"/>
          <w:color w:val="000000" w:themeColor="text1"/>
          <w:sz w:val="22"/>
          <w:szCs w:val="22"/>
          <w:shd w:val="clear" w:color="auto" w:fill="FFFFFF"/>
        </w:rPr>
        <w:t xml:space="preserve"> e aggiornando il</w:t>
      </w:r>
      <w:r w:rsidR="00260575" w:rsidRPr="00685492">
        <w:rPr>
          <w:rStyle w:val="apple-converted-space"/>
          <w:rFonts w:ascii="Century Gothic" w:hAnsi="Century Gothic"/>
          <w:color w:val="000000" w:themeColor="text1"/>
          <w:sz w:val="22"/>
          <w:szCs w:val="22"/>
          <w:shd w:val="clear" w:color="auto" w:fill="FFFFFF"/>
        </w:rPr>
        <w:t> </w:t>
      </w:r>
      <w:r w:rsidR="00260575" w:rsidRPr="00685492">
        <w:rPr>
          <w:rFonts w:ascii="Century Gothic" w:hAnsi="Century Gothic"/>
          <w:bCs/>
          <w:color w:val="000000" w:themeColor="text1"/>
          <w:sz w:val="22"/>
          <w:szCs w:val="22"/>
          <w:shd w:val="clear" w:color="auto" w:fill="FFFFFF"/>
        </w:rPr>
        <w:t>catasto sentieri</w:t>
      </w:r>
      <w:r w:rsidR="00260575" w:rsidRPr="00685492">
        <w:rPr>
          <w:rFonts w:ascii="Century Gothic" w:hAnsi="Century Gothic"/>
          <w:color w:val="000000" w:themeColor="text1"/>
          <w:sz w:val="22"/>
          <w:szCs w:val="22"/>
          <w:shd w:val="clear" w:color="auto" w:fill="FFFFFF"/>
        </w:rPr>
        <w:t>.</w:t>
      </w:r>
    </w:p>
    <w:p w:rsidR="00260575" w:rsidRPr="007A5619" w:rsidRDefault="00260575" w:rsidP="00260575">
      <w:pPr>
        <w:spacing w:after="0"/>
        <w:jc w:val="both"/>
        <w:rPr>
          <w:rFonts w:ascii="Century Gothic" w:hAnsi="Century Gothic" w:cs="Times New Roman"/>
        </w:rPr>
      </w:pPr>
    </w:p>
    <w:p w:rsidR="00260575" w:rsidRDefault="00260575" w:rsidP="00260575">
      <w:pPr>
        <w:spacing w:after="0"/>
        <w:jc w:val="both"/>
        <w:rPr>
          <w:rFonts w:ascii="Century Gothic" w:hAnsi="Century Gothic" w:cs="Times New Roman"/>
          <w:b/>
          <w:color w:val="FF0000"/>
          <w:u w:val="single"/>
        </w:rPr>
      </w:pPr>
    </w:p>
    <w:p w:rsidR="00114C3A" w:rsidRPr="007A5619" w:rsidRDefault="00114C3A" w:rsidP="00260575">
      <w:pPr>
        <w:spacing w:after="0"/>
        <w:jc w:val="both"/>
        <w:rPr>
          <w:rFonts w:ascii="Century Gothic" w:hAnsi="Century Gothic" w:cs="Times New Roman"/>
          <w:b/>
          <w:color w:val="FF0000"/>
          <w:u w:val="single"/>
        </w:rPr>
      </w:pPr>
    </w:p>
    <w:p w:rsidR="00260575" w:rsidRPr="007A5619" w:rsidRDefault="00114C3A" w:rsidP="00260575">
      <w:pPr>
        <w:spacing w:after="0"/>
        <w:jc w:val="both"/>
        <w:rPr>
          <w:rFonts w:ascii="Century Gothic" w:hAnsi="Century Gothic" w:cs="Times New Roman"/>
        </w:rPr>
      </w:pPr>
      <w:r>
        <w:rPr>
          <w:rFonts w:ascii="Century Gothic" w:hAnsi="Century Gothic" w:cs="Times New Roman"/>
          <w:b/>
          <w:noProof/>
          <w:color w:val="FF0000"/>
          <w:u w:val="single"/>
          <w:lang w:eastAsia="it-IT"/>
        </w:rPr>
        <w:drawing>
          <wp:anchor distT="0" distB="0" distL="114300" distR="114300" simplePos="0" relativeHeight="251703296" behindDoc="0" locked="0" layoutInCell="1" allowOverlap="1">
            <wp:simplePos x="0" y="0"/>
            <wp:positionH relativeFrom="column">
              <wp:posOffset>-196215</wp:posOffset>
            </wp:positionH>
            <wp:positionV relativeFrom="paragraph">
              <wp:posOffset>-3175</wp:posOffset>
            </wp:positionV>
            <wp:extent cx="1781175" cy="1552575"/>
            <wp:effectExtent l="19050" t="0" r="9525" b="0"/>
            <wp:wrapSquare wrapText="bothSides"/>
            <wp:docPr id="39" name="Immagine 4" descr="Risultati immagini per er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ersaf"/>
                    <pic:cNvPicPr>
                      <a:picLocks noChangeAspect="1" noChangeArrowheads="1"/>
                    </pic:cNvPicPr>
                  </pic:nvPicPr>
                  <pic:blipFill>
                    <a:blip r:embed="rId37" cstate="print"/>
                    <a:srcRect/>
                    <a:stretch>
                      <a:fillRect/>
                    </a:stretch>
                  </pic:blipFill>
                  <pic:spPr bwMode="auto">
                    <a:xfrm>
                      <a:off x="0" y="0"/>
                      <a:ext cx="1781175" cy="1552575"/>
                    </a:xfrm>
                    <a:prstGeom prst="rect">
                      <a:avLst/>
                    </a:prstGeom>
                    <a:noFill/>
                    <a:ln w="9525">
                      <a:noFill/>
                      <a:miter lim="800000"/>
                      <a:headEnd/>
                      <a:tailEnd/>
                    </a:ln>
                  </pic:spPr>
                </pic:pic>
              </a:graphicData>
            </a:graphic>
          </wp:anchor>
        </w:drawing>
      </w:r>
      <w:r w:rsidR="00260575" w:rsidRPr="007A5619">
        <w:rPr>
          <w:rFonts w:ascii="Century Gothic" w:hAnsi="Century Gothic" w:cs="Times New Roman"/>
          <w:b/>
          <w:color w:val="FF0000"/>
          <w:u w:val="single"/>
        </w:rPr>
        <w:t>ERSAF</w:t>
      </w:r>
      <w:r w:rsidR="00260575" w:rsidRPr="007A5619">
        <w:rPr>
          <w:rFonts w:ascii="Century Gothic" w:hAnsi="Century Gothic" w:cs="Times New Roman"/>
          <w:color w:val="000000"/>
          <w:shd w:val="clear" w:color="auto" w:fill="FFFFFF"/>
        </w:rPr>
        <w:t xml:space="preserve"> oltre a occuparsi della gestione, tutela e valorizzazione delle Foreste di Lombardia</w:t>
      </w:r>
      <w:r w:rsidR="00260575">
        <w:rPr>
          <w:rFonts w:ascii="Century Gothic" w:hAnsi="Century Gothic" w:cs="Times New Roman"/>
          <w:color w:val="000000"/>
          <w:shd w:val="clear" w:color="auto" w:fill="FFFFFF"/>
        </w:rPr>
        <w:t>,</w:t>
      </w:r>
      <w:r w:rsidR="005109FC">
        <w:rPr>
          <w:rFonts w:ascii="Century Gothic" w:hAnsi="Century Gothic" w:cs="Times New Roman"/>
          <w:color w:val="000000"/>
          <w:shd w:val="clear" w:color="auto" w:fill="FFFFFF"/>
        </w:rPr>
        <w:t xml:space="preserve"> si occupa</w:t>
      </w:r>
      <w:r w:rsidR="00260575" w:rsidRPr="007A5619">
        <w:rPr>
          <w:rFonts w:ascii="Century Gothic" w:hAnsi="Century Gothic" w:cs="Times New Roman"/>
          <w:color w:val="000000"/>
          <w:shd w:val="clear" w:color="auto" w:fill="FFFFFF"/>
        </w:rPr>
        <w:t xml:space="preserve"> di fornire servizi, di sviluppare importanti progetti strategici, di effettuare studi e ricerche, oltre che momenti di formazione nel settore forestale. Infine, per chi </w:t>
      </w:r>
      <w:r w:rsidR="00260575">
        <w:rPr>
          <w:rFonts w:ascii="Century Gothic" w:hAnsi="Century Gothic" w:cs="Times New Roman"/>
          <w:color w:val="000000"/>
          <w:shd w:val="clear" w:color="auto" w:fill="FFFFFF"/>
        </w:rPr>
        <w:t>volesse</w:t>
      </w:r>
      <w:r w:rsidR="00260575" w:rsidRPr="007A5619">
        <w:rPr>
          <w:rFonts w:ascii="Century Gothic" w:hAnsi="Century Gothic" w:cs="Times New Roman"/>
          <w:color w:val="000000"/>
          <w:shd w:val="clear" w:color="auto" w:fill="FFFFFF"/>
        </w:rPr>
        <w:t xml:space="preserve"> conoscere al meglio le Foreste e i percorsi che le attraversano</w:t>
      </w:r>
      <w:r w:rsidR="00260575">
        <w:rPr>
          <w:rFonts w:ascii="Century Gothic" w:hAnsi="Century Gothic" w:cs="Times New Roman"/>
          <w:color w:val="000000"/>
          <w:shd w:val="clear" w:color="auto" w:fill="FFFFFF"/>
        </w:rPr>
        <w:t>,</w:t>
      </w:r>
      <w:r w:rsidR="00260575" w:rsidRPr="007A5619">
        <w:rPr>
          <w:rFonts w:ascii="Century Gothic" w:hAnsi="Century Gothic" w:cs="Times New Roman"/>
          <w:color w:val="000000"/>
          <w:shd w:val="clear" w:color="auto" w:fill="FFFFFF"/>
        </w:rPr>
        <w:t xml:space="preserve"> è presente una ricca collana editoriale con opuscoli e carte escursionistiche,</w:t>
      </w:r>
      <w:r w:rsidR="00260575">
        <w:rPr>
          <w:rFonts w:ascii="Century Gothic" w:hAnsi="Century Gothic" w:cs="Times New Roman"/>
          <w:color w:val="000000"/>
          <w:shd w:val="clear" w:color="auto" w:fill="FFFFFF"/>
        </w:rPr>
        <w:t xml:space="preserve"> </w:t>
      </w:r>
      <w:r w:rsidR="00260575" w:rsidRPr="007A5619">
        <w:rPr>
          <w:rFonts w:ascii="Century Gothic" w:hAnsi="Century Gothic" w:cs="Times New Roman"/>
          <w:color w:val="000000"/>
          <w:shd w:val="clear" w:color="auto" w:fill="FFFFFF"/>
        </w:rPr>
        <w:t>che illustra le peculiarità del nostro territorio lombardo.</w:t>
      </w:r>
    </w:p>
    <w:p w:rsidR="00260575" w:rsidRPr="007A5619" w:rsidRDefault="00260575" w:rsidP="00260575">
      <w:pPr>
        <w:spacing w:after="0"/>
        <w:rPr>
          <w:rFonts w:ascii="Century Gothic" w:hAnsi="Century Gothic" w:cs="Times New Roman"/>
        </w:rPr>
      </w:pPr>
    </w:p>
    <w:p w:rsidR="00114C3A" w:rsidRDefault="00114C3A" w:rsidP="00260575">
      <w:pPr>
        <w:spacing w:after="0"/>
        <w:rPr>
          <w:rFonts w:ascii="Century Gothic" w:hAnsi="Century Gothic" w:cs="Times New Roman"/>
        </w:rPr>
      </w:pPr>
    </w:p>
    <w:p w:rsidR="00114C3A" w:rsidRDefault="00114C3A" w:rsidP="00260575">
      <w:pPr>
        <w:spacing w:after="0"/>
        <w:rPr>
          <w:rFonts w:ascii="Century Gothic" w:hAnsi="Century Gothic" w:cs="Times New Roman"/>
        </w:rPr>
      </w:pPr>
    </w:p>
    <w:p w:rsidR="00114C3A" w:rsidRDefault="00114C3A" w:rsidP="00260575">
      <w:pPr>
        <w:spacing w:after="0"/>
        <w:rPr>
          <w:rFonts w:ascii="Century Gothic" w:hAnsi="Century Gothic" w:cs="Times New Roman"/>
        </w:rPr>
      </w:pPr>
    </w:p>
    <w:p w:rsidR="00260575" w:rsidRDefault="00114C3A" w:rsidP="00114C3A">
      <w:pPr>
        <w:spacing w:after="0"/>
        <w:jc w:val="both"/>
        <w:rPr>
          <w:rFonts w:ascii="Century Gothic" w:hAnsi="Century Gothic" w:cs="Times New Roman"/>
          <w:shd w:val="clear" w:color="auto" w:fill="FFFFFF"/>
        </w:rPr>
      </w:pPr>
      <w:r>
        <w:rPr>
          <w:rFonts w:ascii="Century Gothic" w:hAnsi="Century Gothic" w:cs="Times New Roman"/>
          <w:b/>
          <w:noProof/>
          <w:color w:val="FF0000"/>
          <w:u w:val="single"/>
          <w:lang w:eastAsia="it-IT"/>
        </w:rPr>
        <w:drawing>
          <wp:anchor distT="0" distB="0" distL="114300" distR="114300" simplePos="0" relativeHeight="251704320" behindDoc="0" locked="0" layoutInCell="1" allowOverlap="1">
            <wp:simplePos x="0" y="0"/>
            <wp:positionH relativeFrom="column">
              <wp:posOffset>-43815</wp:posOffset>
            </wp:positionH>
            <wp:positionV relativeFrom="paragraph">
              <wp:posOffset>156210</wp:posOffset>
            </wp:positionV>
            <wp:extent cx="1628775" cy="1733550"/>
            <wp:effectExtent l="19050" t="0" r="9525" b="0"/>
            <wp:wrapSquare wrapText="bothSides"/>
            <wp:docPr id="40" name="Immagine 40" descr="Risultati immagini per fondo ambiente 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fondo ambiente italiano"/>
                    <pic:cNvPicPr>
                      <a:picLocks noChangeAspect="1" noChangeArrowheads="1"/>
                    </pic:cNvPicPr>
                  </pic:nvPicPr>
                  <pic:blipFill>
                    <a:blip r:embed="rId38" cstate="print"/>
                    <a:srcRect/>
                    <a:stretch>
                      <a:fillRect/>
                    </a:stretch>
                  </pic:blipFill>
                  <pic:spPr bwMode="auto">
                    <a:xfrm>
                      <a:off x="0" y="0"/>
                      <a:ext cx="1628775" cy="1733550"/>
                    </a:xfrm>
                    <a:prstGeom prst="rect">
                      <a:avLst/>
                    </a:prstGeom>
                    <a:noFill/>
                    <a:ln w="9525">
                      <a:noFill/>
                      <a:miter lim="800000"/>
                      <a:headEnd/>
                      <a:tailEnd/>
                    </a:ln>
                  </pic:spPr>
                </pic:pic>
              </a:graphicData>
            </a:graphic>
          </wp:anchor>
        </w:drawing>
      </w:r>
      <w:r w:rsidR="00260575" w:rsidRPr="007A5619">
        <w:rPr>
          <w:rFonts w:ascii="Century Gothic" w:hAnsi="Century Gothic" w:cs="Times New Roman"/>
          <w:b/>
          <w:color w:val="FF0000"/>
          <w:u w:val="single"/>
        </w:rPr>
        <w:t>FAI</w:t>
      </w:r>
      <w:r w:rsidR="00260575" w:rsidRPr="007A5619">
        <w:rPr>
          <w:rFonts w:ascii="Century Gothic" w:hAnsi="Century Gothic" w:cs="Times New Roman"/>
        </w:rPr>
        <w:t>:</w:t>
      </w:r>
      <w:r w:rsidR="00260575" w:rsidRPr="00685492">
        <w:rPr>
          <w:rFonts w:ascii="Century Gothic" w:hAnsi="Century Gothic" w:cs="Times New Roman"/>
          <w:shd w:val="clear" w:color="auto" w:fill="FFFFFF"/>
        </w:rPr>
        <w:t xml:space="preserve"> è una</w:t>
      </w:r>
      <w:r w:rsidR="00260575" w:rsidRPr="00685492">
        <w:rPr>
          <w:rStyle w:val="apple-converted-space"/>
          <w:rFonts w:ascii="Century Gothic" w:hAnsi="Century Gothic" w:cs="Times New Roman"/>
          <w:shd w:val="clear" w:color="auto" w:fill="FFFFFF"/>
        </w:rPr>
        <w:t> </w:t>
      </w:r>
      <w:hyperlink r:id="rId39" w:tooltip="Fondazione (ente)" w:history="1">
        <w:r w:rsidR="00260575" w:rsidRPr="00685492">
          <w:rPr>
            <w:rStyle w:val="Collegamentoipertestuale"/>
            <w:rFonts w:ascii="Century Gothic" w:hAnsi="Century Gothic" w:cs="Times New Roman"/>
            <w:color w:val="auto"/>
            <w:u w:val="none"/>
            <w:shd w:val="clear" w:color="auto" w:fill="FFFFFF"/>
          </w:rPr>
          <w:t>fondazione</w:t>
        </w:r>
      </w:hyperlink>
      <w:r w:rsidR="00260575" w:rsidRPr="00685492">
        <w:rPr>
          <w:rStyle w:val="apple-converted-space"/>
          <w:rFonts w:ascii="Century Gothic" w:hAnsi="Century Gothic" w:cs="Times New Roman"/>
          <w:shd w:val="clear" w:color="auto" w:fill="FFFFFF"/>
        </w:rPr>
        <w:t> </w:t>
      </w:r>
      <w:hyperlink r:id="rId40" w:tooltip="Italia" w:history="1">
        <w:r w:rsidR="00260575" w:rsidRPr="00685492">
          <w:rPr>
            <w:rStyle w:val="Collegamentoipertestuale"/>
            <w:rFonts w:ascii="Century Gothic" w:hAnsi="Century Gothic" w:cs="Times New Roman"/>
            <w:color w:val="auto"/>
            <w:u w:val="none"/>
            <w:shd w:val="clear" w:color="auto" w:fill="FFFFFF"/>
          </w:rPr>
          <w:t>italiana</w:t>
        </w:r>
      </w:hyperlink>
      <w:r w:rsidR="00260575" w:rsidRPr="00685492">
        <w:rPr>
          <w:rStyle w:val="apple-converted-space"/>
          <w:rFonts w:ascii="Century Gothic" w:hAnsi="Century Gothic" w:cs="Times New Roman"/>
          <w:shd w:val="clear" w:color="auto" w:fill="FFFFFF"/>
        </w:rPr>
        <w:t xml:space="preserve"> nata</w:t>
      </w:r>
      <w:r w:rsidR="00260575" w:rsidRPr="00685492">
        <w:rPr>
          <w:rFonts w:ascii="Century Gothic" w:hAnsi="Century Gothic" w:cs="Times New Roman"/>
          <w:shd w:val="clear" w:color="auto" w:fill="FFFFFF"/>
        </w:rPr>
        <w:t xml:space="preserve"> nel</w:t>
      </w:r>
      <w:r w:rsidR="00260575" w:rsidRPr="00685492">
        <w:rPr>
          <w:rStyle w:val="apple-converted-space"/>
          <w:rFonts w:ascii="Century Gothic" w:hAnsi="Century Gothic" w:cs="Times New Roman"/>
          <w:shd w:val="clear" w:color="auto" w:fill="FFFFFF"/>
        </w:rPr>
        <w:t> </w:t>
      </w:r>
      <w:hyperlink r:id="rId41" w:tooltip="1975" w:history="1">
        <w:r w:rsidR="00260575" w:rsidRPr="00685492">
          <w:rPr>
            <w:rStyle w:val="Collegamentoipertestuale"/>
            <w:rFonts w:ascii="Century Gothic" w:hAnsi="Century Gothic" w:cs="Times New Roman"/>
            <w:color w:val="auto"/>
            <w:u w:val="none"/>
            <w:shd w:val="clear" w:color="auto" w:fill="FFFFFF"/>
          </w:rPr>
          <w:t>1975</w:t>
        </w:r>
      </w:hyperlink>
      <w:r w:rsidR="005109FC">
        <w:rPr>
          <w:rFonts w:ascii="Century Gothic" w:hAnsi="Century Gothic" w:cs="Times New Roman"/>
        </w:rPr>
        <w:t xml:space="preserve"> </w:t>
      </w:r>
      <w:r w:rsidR="005109FC">
        <w:rPr>
          <w:rFonts w:ascii="Century Gothic" w:hAnsi="Century Gothic" w:cs="Times New Roman"/>
          <w:shd w:val="clear" w:color="auto" w:fill="FFFFFF"/>
        </w:rPr>
        <w:t>che opera</w:t>
      </w:r>
      <w:r w:rsidR="00260575" w:rsidRPr="00685492">
        <w:rPr>
          <w:rFonts w:ascii="Century Gothic" w:hAnsi="Century Gothic" w:cs="Times New Roman"/>
          <w:shd w:val="clear" w:color="auto" w:fill="FFFFFF"/>
        </w:rPr>
        <w:t>, senza scopo di lucro, per la tutela, la salvaguardia e la valorizzazione del</w:t>
      </w:r>
      <w:r w:rsidR="00260575" w:rsidRPr="00685492">
        <w:rPr>
          <w:rStyle w:val="apple-converted-space"/>
          <w:rFonts w:ascii="Century Gothic" w:hAnsi="Century Gothic" w:cs="Times New Roman"/>
          <w:shd w:val="clear" w:color="auto" w:fill="FFFFFF"/>
        </w:rPr>
        <w:t> </w:t>
      </w:r>
      <w:hyperlink r:id="rId42" w:tooltip="Patrimonio culturale" w:history="1">
        <w:r w:rsidR="00260575" w:rsidRPr="00685492">
          <w:rPr>
            <w:rStyle w:val="Collegamentoipertestuale"/>
            <w:rFonts w:ascii="Century Gothic" w:hAnsi="Century Gothic" w:cs="Times New Roman"/>
            <w:color w:val="auto"/>
            <w:u w:val="none"/>
            <w:shd w:val="clear" w:color="auto" w:fill="FFFFFF"/>
          </w:rPr>
          <w:t>patrimonio artistico</w:t>
        </w:r>
      </w:hyperlink>
      <w:r w:rsidR="00260575" w:rsidRPr="00685492">
        <w:rPr>
          <w:rStyle w:val="apple-converted-space"/>
          <w:rFonts w:ascii="Century Gothic" w:hAnsi="Century Gothic" w:cs="Times New Roman"/>
          <w:shd w:val="clear" w:color="auto" w:fill="FFFFFF"/>
        </w:rPr>
        <w:t> </w:t>
      </w:r>
      <w:r w:rsidR="00260575" w:rsidRPr="00685492">
        <w:rPr>
          <w:rFonts w:ascii="Century Gothic" w:hAnsi="Century Gothic" w:cs="Times New Roman"/>
          <w:shd w:val="clear" w:color="auto" w:fill="FFFFFF"/>
        </w:rPr>
        <w:t>e naturale</w:t>
      </w:r>
      <w:r w:rsidR="00260575" w:rsidRPr="00685492">
        <w:rPr>
          <w:rStyle w:val="apple-converted-space"/>
          <w:rFonts w:ascii="Century Gothic" w:hAnsi="Century Gothic" w:cs="Times New Roman"/>
          <w:shd w:val="clear" w:color="auto" w:fill="FFFFFF"/>
        </w:rPr>
        <w:t> </w:t>
      </w:r>
      <w:hyperlink r:id="rId43" w:tooltip="Italia" w:history="1">
        <w:r w:rsidR="00260575" w:rsidRPr="00685492">
          <w:rPr>
            <w:rStyle w:val="Collegamentoipertestuale"/>
            <w:rFonts w:ascii="Century Gothic" w:hAnsi="Century Gothic" w:cs="Times New Roman"/>
            <w:color w:val="auto"/>
            <w:u w:val="none"/>
            <w:shd w:val="clear" w:color="auto" w:fill="FFFFFF"/>
          </w:rPr>
          <w:t>italiano</w:t>
        </w:r>
      </w:hyperlink>
      <w:r w:rsidR="00260575" w:rsidRPr="00685492">
        <w:rPr>
          <w:rStyle w:val="apple-converted-space"/>
          <w:rFonts w:ascii="Century Gothic" w:hAnsi="Century Gothic" w:cs="Times New Roman"/>
          <w:shd w:val="clear" w:color="auto" w:fill="FFFFFF"/>
        </w:rPr>
        <w:t> </w:t>
      </w:r>
      <w:r w:rsidR="00260575" w:rsidRPr="00685492">
        <w:rPr>
          <w:rFonts w:ascii="Century Gothic" w:hAnsi="Century Gothic" w:cs="Times New Roman"/>
          <w:shd w:val="clear" w:color="auto" w:fill="FFFFFF"/>
        </w:rPr>
        <w:t>attraverso il</w:t>
      </w:r>
      <w:r w:rsidR="00260575" w:rsidRPr="00685492">
        <w:rPr>
          <w:rStyle w:val="apple-converted-space"/>
          <w:rFonts w:ascii="Century Gothic" w:hAnsi="Century Gothic" w:cs="Times New Roman"/>
          <w:shd w:val="clear" w:color="auto" w:fill="FFFFFF"/>
        </w:rPr>
        <w:t> </w:t>
      </w:r>
      <w:hyperlink r:id="rId44" w:tooltip="Restauro" w:history="1">
        <w:r w:rsidR="00260575" w:rsidRPr="00685492">
          <w:rPr>
            <w:rStyle w:val="Collegamentoipertestuale"/>
            <w:rFonts w:ascii="Century Gothic" w:hAnsi="Century Gothic" w:cs="Times New Roman"/>
            <w:color w:val="auto"/>
            <w:u w:val="none"/>
            <w:shd w:val="clear" w:color="auto" w:fill="FFFFFF"/>
          </w:rPr>
          <w:t>restauro</w:t>
        </w:r>
      </w:hyperlink>
      <w:r w:rsidR="00260575" w:rsidRPr="00685492">
        <w:rPr>
          <w:rStyle w:val="apple-converted-space"/>
          <w:rFonts w:ascii="Century Gothic" w:hAnsi="Century Gothic" w:cs="Times New Roman"/>
          <w:shd w:val="clear" w:color="auto" w:fill="FFFFFF"/>
        </w:rPr>
        <w:t> </w:t>
      </w:r>
      <w:r w:rsidR="00260575" w:rsidRPr="00685492">
        <w:rPr>
          <w:rFonts w:ascii="Century Gothic" w:hAnsi="Century Gothic" w:cs="Times New Roman"/>
          <w:shd w:val="clear" w:color="auto" w:fill="FFFFFF"/>
        </w:rPr>
        <w:t>e l'apertura al pubblico dei beni storici, artistici o naturalistici ricevuti per</w:t>
      </w:r>
      <w:r w:rsidR="00260575" w:rsidRPr="00685492">
        <w:rPr>
          <w:rStyle w:val="apple-converted-space"/>
          <w:rFonts w:ascii="Century Gothic" w:hAnsi="Century Gothic" w:cs="Times New Roman"/>
          <w:shd w:val="clear" w:color="auto" w:fill="FFFFFF"/>
        </w:rPr>
        <w:t> </w:t>
      </w:r>
      <w:hyperlink r:id="rId45" w:tooltip="Donazione" w:history="1">
        <w:r w:rsidR="00260575" w:rsidRPr="00685492">
          <w:rPr>
            <w:rStyle w:val="Collegamentoipertestuale"/>
            <w:rFonts w:ascii="Century Gothic" w:hAnsi="Century Gothic" w:cs="Times New Roman"/>
            <w:color w:val="auto"/>
            <w:u w:val="none"/>
            <w:shd w:val="clear" w:color="auto" w:fill="FFFFFF"/>
          </w:rPr>
          <w:t>donazione</w:t>
        </w:r>
      </w:hyperlink>
      <w:r w:rsidR="00260575" w:rsidRPr="00685492">
        <w:rPr>
          <w:rFonts w:ascii="Century Gothic" w:hAnsi="Century Gothic" w:cs="Times New Roman"/>
          <w:shd w:val="clear" w:color="auto" w:fill="FFFFFF"/>
        </w:rPr>
        <w:t>,</w:t>
      </w:r>
      <w:r w:rsidR="00260575" w:rsidRPr="00685492">
        <w:rPr>
          <w:rStyle w:val="apple-converted-space"/>
          <w:rFonts w:ascii="Century Gothic" w:hAnsi="Century Gothic" w:cs="Times New Roman"/>
          <w:shd w:val="clear" w:color="auto" w:fill="FFFFFF"/>
        </w:rPr>
        <w:t> </w:t>
      </w:r>
      <w:hyperlink r:id="rId46" w:tooltip="Eredità" w:history="1">
        <w:r w:rsidR="00260575" w:rsidRPr="00685492">
          <w:rPr>
            <w:rStyle w:val="Collegamentoipertestuale"/>
            <w:rFonts w:ascii="Century Gothic" w:hAnsi="Century Gothic" w:cs="Times New Roman"/>
            <w:color w:val="auto"/>
            <w:u w:val="none"/>
            <w:shd w:val="clear" w:color="auto" w:fill="FFFFFF"/>
          </w:rPr>
          <w:t>eredità</w:t>
        </w:r>
      </w:hyperlink>
      <w:r w:rsidR="00260575" w:rsidRPr="00685492">
        <w:rPr>
          <w:rStyle w:val="apple-converted-space"/>
          <w:rFonts w:ascii="Century Gothic" w:hAnsi="Century Gothic" w:cs="Times New Roman"/>
          <w:shd w:val="clear" w:color="auto" w:fill="FFFFFF"/>
        </w:rPr>
        <w:t> </w:t>
      </w:r>
      <w:r w:rsidR="00260575" w:rsidRPr="00685492">
        <w:rPr>
          <w:rFonts w:ascii="Century Gothic" w:hAnsi="Century Gothic" w:cs="Times New Roman"/>
          <w:shd w:val="clear" w:color="auto" w:fill="FFFFFF"/>
        </w:rPr>
        <w:t>o</w:t>
      </w:r>
      <w:r w:rsidR="00260575" w:rsidRPr="00685492">
        <w:rPr>
          <w:rStyle w:val="apple-converted-space"/>
          <w:rFonts w:ascii="Century Gothic" w:hAnsi="Century Gothic" w:cs="Times New Roman"/>
          <w:shd w:val="clear" w:color="auto" w:fill="FFFFFF"/>
        </w:rPr>
        <w:t> </w:t>
      </w:r>
      <w:hyperlink r:id="rId47" w:tooltip="Comodato" w:history="1">
        <w:r w:rsidR="00260575" w:rsidRPr="00685492">
          <w:rPr>
            <w:rStyle w:val="Collegamentoipertestuale"/>
            <w:rFonts w:ascii="Century Gothic" w:hAnsi="Century Gothic" w:cs="Times New Roman"/>
            <w:color w:val="auto"/>
            <w:u w:val="none"/>
            <w:shd w:val="clear" w:color="auto" w:fill="FFFFFF"/>
          </w:rPr>
          <w:t>comodato</w:t>
        </w:r>
      </w:hyperlink>
      <w:r w:rsidR="00260575" w:rsidRPr="00685492">
        <w:rPr>
          <w:rFonts w:ascii="Century Gothic" w:hAnsi="Century Gothic" w:cs="Times New Roman"/>
          <w:shd w:val="clear" w:color="auto" w:fill="FFFFFF"/>
        </w:rPr>
        <w:t>.</w:t>
      </w:r>
    </w:p>
    <w:p w:rsidR="00114C3A" w:rsidRDefault="00114C3A" w:rsidP="00114C3A">
      <w:pPr>
        <w:spacing w:after="0"/>
        <w:jc w:val="both"/>
        <w:rPr>
          <w:rFonts w:ascii="Century Gothic" w:hAnsi="Century Gothic" w:cs="Times New Roman"/>
          <w:shd w:val="clear" w:color="auto" w:fill="FFFFFF"/>
        </w:rPr>
      </w:pPr>
      <w:r>
        <w:rPr>
          <w:rFonts w:ascii="Century Gothic" w:hAnsi="Century Gothic" w:cs="Times New Roman"/>
          <w:shd w:val="clear" w:color="auto" w:fill="FFFFFF"/>
        </w:rPr>
        <w:t>Al fine di difendere i paesaggi e i beni culturali fa conoscere ,tramite l’educazione,quanto sia importante rispettare l’ambiente e la ricca cultura italiana.</w:t>
      </w:r>
    </w:p>
    <w:p w:rsidR="00114C3A" w:rsidRPr="00685492" w:rsidRDefault="00114C3A" w:rsidP="00114C3A">
      <w:pPr>
        <w:spacing w:after="0"/>
        <w:jc w:val="both"/>
        <w:rPr>
          <w:rFonts w:ascii="Century Gothic" w:hAnsi="Century Gothic" w:cs="Times New Roman"/>
        </w:rPr>
      </w:pPr>
      <w:r>
        <w:rPr>
          <w:rFonts w:ascii="Century Gothic" w:hAnsi="Century Gothic" w:cs="Times New Roman"/>
          <w:shd w:val="clear" w:color="auto" w:fill="FFFFFF"/>
        </w:rPr>
        <w:t>Per raggiungere al meglio lo scopo prefisso, il FAI organizza molte campagne e manifestazioni per dare maggior possibilità di     visitare questi beni.</w:t>
      </w:r>
    </w:p>
    <w:p w:rsidR="00260575" w:rsidRPr="00855E6C" w:rsidRDefault="00260575" w:rsidP="00260575">
      <w:pPr>
        <w:jc w:val="both"/>
        <w:rPr>
          <w:rFonts w:ascii="Century Gothic" w:hAnsi="Century Gothic"/>
        </w:rPr>
      </w:pPr>
    </w:p>
    <w:p w:rsidR="00EB711F" w:rsidRDefault="00EB711F" w:rsidP="00D67B16">
      <w:pPr>
        <w:spacing w:after="0"/>
        <w:jc w:val="both"/>
        <w:rPr>
          <w:rFonts w:ascii="Century Gothic" w:hAnsi="Century Gothic"/>
          <w:noProof/>
          <w:lang w:eastAsia="it-IT"/>
        </w:rPr>
      </w:pPr>
    </w:p>
    <w:p w:rsidR="00114C3A" w:rsidRDefault="00114C3A" w:rsidP="00D67B16">
      <w:pPr>
        <w:spacing w:after="0"/>
        <w:jc w:val="both"/>
        <w:rPr>
          <w:rFonts w:ascii="Century Gothic" w:hAnsi="Century Gothic"/>
          <w:noProof/>
          <w:lang w:eastAsia="it-IT"/>
        </w:rPr>
      </w:pPr>
    </w:p>
    <w:p w:rsidR="00114C3A" w:rsidRDefault="00114C3A" w:rsidP="00D67B16">
      <w:pPr>
        <w:spacing w:after="0"/>
        <w:jc w:val="both"/>
        <w:rPr>
          <w:rFonts w:ascii="Century Gothic" w:hAnsi="Century Gothic"/>
          <w:noProof/>
          <w:lang w:eastAsia="it-IT"/>
        </w:rPr>
      </w:pPr>
    </w:p>
    <w:p w:rsidR="00114C3A" w:rsidRDefault="00114C3A" w:rsidP="00D67B16">
      <w:pPr>
        <w:spacing w:after="0"/>
        <w:jc w:val="both"/>
        <w:rPr>
          <w:rFonts w:ascii="Century Gothic" w:hAnsi="Century Gothic"/>
          <w:noProof/>
          <w:lang w:eastAsia="it-IT"/>
        </w:rPr>
      </w:pPr>
    </w:p>
    <w:p w:rsidR="00114C3A" w:rsidRDefault="00114C3A" w:rsidP="00D67B16">
      <w:pPr>
        <w:spacing w:after="0"/>
        <w:jc w:val="both"/>
        <w:rPr>
          <w:rFonts w:ascii="Century Gothic" w:hAnsi="Century Gothic"/>
          <w:noProof/>
          <w:lang w:eastAsia="it-IT"/>
        </w:rPr>
      </w:pPr>
    </w:p>
    <w:p w:rsidR="00D67B16" w:rsidRDefault="00D67B16" w:rsidP="00D67B16">
      <w:pPr>
        <w:spacing w:after="0"/>
        <w:jc w:val="both"/>
        <w:rPr>
          <w:rFonts w:ascii="Century Gothic" w:hAnsi="Century Gothic"/>
          <w:noProof/>
          <w:lang w:eastAsia="it-IT"/>
        </w:rPr>
      </w:pPr>
      <w:r>
        <w:rPr>
          <w:rFonts w:ascii="Century Gothic" w:hAnsi="Century Gothic"/>
          <w:noProof/>
          <w:lang w:eastAsia="it-IT"/>
        </w:rPr>
        <w:lastRenderedPageBreak/>
        <w:t>Non solo le attività e le associazioni sono importanti per la promozione turistica di un determinato luogo.</w:t>
      </w:r>
    </w:p>
    <w:p w:rsidR="00D67B16" w:rsidRDefault="00383A8F" w:rsidP="00EB711F">
      <w:pPr>
        <w:spacing w:after="480"/>
        <w:jc w:val="both"/>
        <w:rPr>
          <w:rFonts w:ascii="Century Gothic" w:hAnsi="Century Gothic"/>
          <w:noProof/>
          <w:lang w:eastAsia="it-IT"/>
        </w:rPr>
      </w:pPr>
      <w:r w:rsidRPr="00AC71E6">
        <w:rPr>
          <w:rFonts w:ascii="Century Gothic" w:hAnsi="Century Gothic"/>
          <w:noProof/>
          <w:lang w:eastAsia="it-IT"/>
        </w:rPr>
        <w:drawing>
          <wp:anchor distT="0" distB="0" distL="114300" distR="114300" simplePos="0" relativeHeight="251721728" behindDoc="0" locked="0" layoutInCell="1" allowOverlap="1">
            <wp:simplePos x="0" y="0"/>
            <wp:positionH relativeFrom="column">
              <wp:posOffset>3810</wp:posOffset>
            </wp:positionH>
            <wp:positionV relativeFrom="paragraph">
              <wp:posOffset>859790</wp:posOffset>
            </wp:positionV>
            <wp:extent cx="6120130" cy="2557750"/>
            <wp:effectExtent l="0" t="0" r="0" b="0"/>
            <wp:wrapSquare wrapText="bothSides"/>
            <wp:docPr id="44" name="Immagine 44" descr="C:\Users\Sara\Desktop\Screenshot_2016-11-08-19-4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esktop\Screenshot_2016-11-08-19-43-00-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557750"/>
                    </a:xfrm>
                    <a:prstGeom prst="rect">
                      <a:avLst/>
                    </a:prstGeom>
                    <a:noFill/>
                    <a:ln>
                      <a:noFill/>
                    </a:ln>
                  </pic:spPr>
                </pic:pic>
              </a:graphicData>
            </a:graphic>
          </wp:anchor>
        </w:drawing>
      </w:r>
      <w:r w:rsidR="00D67B16">
        <w:rPr>
          <w:rFonts w:ascii="Century Gothic" w:hAnsi="Century Gothic"/>
          <w:noProof/>
          <w:lang w:eastAsia="it-IT"/>
        </w:rPr>
        <w:t xml:space="preserve">Un ruolo fondamentale per quanto riguarda la gestione dei turisti è giocato anche dalle </w:t>
      </w:r>
      <w:r w:rsidR="00460C11">
        <w:rPr>
          <w:rFonts w:ascii="Century Gothic" w:hAnsi="Century Gothic"/>
          <w:b/>
          <w:noProof/>
          <w:sz w:val="28"/>
          <w:szCs w:val="28"/>
          <w:u w:val="single"/>
          <w:lang w:eastAsia="it-IT"/>
        </w:rPr>
        <w:t>AGENZIE TURISTICHE</w:t>
      </w:r>
      <w:r w:rsidR="00D67B16">
        <w:rPr>
          <w:rFonts w:ascii="Century Gothic" w:hAnsi="Century Gothic"/>
          <w:noProof/>
          <w:lang w:eastAsia="it-IT"/>
        </w:rPr>
        <w:t>.</w:t>
      </w:r>
    </w:p>
    <w:p w:rsidR="00D67B16" w:rsidRDefault="00D67B16" w:rsidP="00D67B16">
      <w:pPr>
        <w:rPr>
          <w:rFonts w:ascii="Century Gothic" w:hAnsi="Century Gothic"/>
          <w:noProof/>
          <w:lang w:eastAsia="it-IT"/>
        </w:rPr>
      </w:pPr>
    </w:p>
    <w:p w:rsidR="00D67B16" w:rsidRDefault="00D67B16" w:rsidP="00D67B16">
      <w:pPr>
        <w:spacing w:after="120"/>
        <w:jc w:val="both"/>
        <w:rPr>
          <w:rFonts w:ascii="Century Gothic" w:hAnsi="Century Gothic"/>
          <w:noProof/>
          <w:lang w:eastAsia="it-IT"/>
        </w:rPr>
      </w:pPr>
    </w:p>
    <w:p w:rsidR="00D67B16" w:rsidRDefault="00D67B16" w:rsidP="00F41856">
      <w:pPr>
        <w:spacing w:after="240"/>
        <w:jc w:val="both"/>
        <w:rPr>
          <w:rFonts w:ascii="Century Gothic" w:hAnsi="Century Gothic"/>
          <w:noProof/>
          <w:lang w:eastAsia="it-IT"/>
        </w:rPr>
      </w:pPr>
      <w:r>
        <w:rPr>
          <w:rFonts w:ascii="Century Gothic" w:hAnsi="Century Gothic"/>
          <w:noProof/>
          <w:lang w:eastAsia="it-IT"/>
        </w:rPr>
        <w:t>Qui si trova l’ufficio turistico di Lanzo.</w:t>
      </w:r>
    </w:p>
    <w:p w:rsidR="00D67B16" w:rsidRDefault="00D67B16" w:rsidP="00F41856">
      <w:pPr>
        <w:spacing w:after="240"/>
        <w:jc w:val="both"/>
        <w:rPr>
          <w:rFonts w:ascii="Century Gothic" w:hAnsi="Century Gothic"/>
          <w:noProof/>
          <w:lang w:eastAsia="it-IT"/>
        </w:rPr>
      </w:pPr>
      <w:r>
        <w:rPr>
          <w:rFonts w:ascii="Century Gothic" w:hAnsi="Century Gothic"/>
          <w:noProof/>
          <w:lang w:eastAsia="it-IT"/>
        </w:rPr>
        <w:t>Si tratta di un piccolo  e semplice edificio  situato in prossimità del municipio, nel centro del paesino.</w:t>
      </w:r>
    </w:p>
    <w:p w:rsidR="00D67B16" w:rsidRDefault="00D67B16" w:rsidP="00F41856">
      <w:pPr>
        <w:spacing w:after="240"/>
        <w:jc w:val="both"/>
        <w:rPr>
          <w:rFonts w:ascii="Century Gothic" w:hAnsi="Century Gothic"/>
          <w:noProof/>
          <w:lang w:eastAsia="it-IT"/>
        </w:rPr>
      </w:pPr>
      <w:r>
        <w:rPr>
          <w:rFonts w:ascii="Century Gothic" w:hAnsi="Century Gothic"/>
          <w:noProof/>
          <w:lang w:eastAsia="it-IT"/>
        </w:rPr>
        <w:t>L’ufficio è costituito da uno stanzino al cui interno si possono consultare numerose brochures, che descrivono gli eventi della valle e tutte le possibili attività da svolgere durante il soggiorno.</w:t>
      </w:r>
    </w:p>
    <w:p w:rsidR="00D67B16" w:rsidRDefault="00D67B16" w:rsidP="00F41856">
      <w:pPr>
        <w:spacing w:after="240"/>
        <w:jc w:val="both"/>
        <w:rPr>
          <w:rFonts w:ascii="Century Gothic" w:hAnsi="Century Gothic"/>
          <w:noProof/>
          <w:lang w:eastAsia="it-IT"/>
        </w:rPr>
      </w:pPr>
      <w:r>
        <w:rPr>
          <w:rFonts w:ascii="Century Gothic" w:hAnsi="Century Gothic"/>
          <w:noProof/>
          <w:lang w:eastAsia="it-IT"/>
        </w:rPr>
        <w:t>Solitamente, i pochi turisti vi passano per avere informazioni riguardanti i vari sentieri percorribili.</w:t>
      </w:r>
    </w:p>
    <w:p w:rsidR="00D67B16" w:rsidRDefault="00D67B16" w:rsidP="00F41856">
      <w:pPr>
        <w:spacing w:after="240"/>
        <w:jc w:val="both"/>
        <w:rPr>
          <w:rFonts w:ascii="Century Gothic" w:hAnsi="Century Gothic"/>
          <w:noProof/>
          <w:lang w:eastAsia="it-IT"/>
        </w:rPr>
      </w:pPr>
      <w:r>
        <w:rPr>
          <w:rFonts w:ascii="Century Gothic" w:hAnsi="Century Gothic"/>
          <w:noProof/>
          <w:lang w:eastAsia="it-IT"/>
        </w:rPr>
        <w:t xml:space="preserve">Quando </w:t>
      </w:r>
      <w:r w:rsidR="0023776E">
        <w:rPr>
          <w:rFonts w:ascii="Century Gothic" w:hAnsi="Century Gothic"/>
          <w:noProof/>
          <w:lang w:eastAsia="it-IT"/>
        </w:rPr>
        <w:t>ci si reca</w:t>
      </w:r>
      <w:r>
        <w:rPr>
          <w:rFonts w:ascii="Century Gothic" w:hAnsi="Century Gothic"/>
          <w:noProof/>
          <w:lang w:eastAsia="it-IT"/>
        </w:rPr>
        <w:t xml:space="preserve"> per avere informazioni riguardanti il </w:t>
      </w:r>
      <w:r w:rsidRPr="00993794">
        <w:rPr>
          <w:rFonts w:ascii="Century Gothic" w:hAnsi="Century Gothic"/>
          <w:noProof/>
          <w:lang w:eastAsia="it-IT"/>
        </w:rPr>
        <w:t>percorso delle trincee</w:t>
      </w:r>
      <w:r>
        <w:rPr>
          <w:rFonts w:ascii="Century Gothic" w:hAnsi="Century Gothic"/>
          <w:noProof/>
          <w:lang w:eastAsia="it-IT"/>
        </w:rPr>
        <w:t>, il personale – molto cortese e disponibile – mi ha dato una brochure con il percorso per raggiungerle (vedi pagina 8) e un paio di fascicoli con una dettagliata descrizione e la loro storia.</w:t>
      </w:r>
    </w:p>
    <w:p w:rsidR="00D67B16" w:rsidRDefault="00D67B16" w:rsidP="00D67B16">
      <w:pPr>
        <w:spacing w:after="120"/>
        <w:jc w:val="both"/>
        <w:rPr>
          <w:rFonts w:ascii="Century Gothic" w:hAnsi="Century Gothic"/>
          <w:noProof/>
          <w:lang w:eastAsia="it-IT"/>
        </w:rPr>
      </w:pPr>
      <w:r>
        <w:rPr>
          <w:rFonts w:ascii="Century Gothic" w:hAnsi="Century Gothic"/>
          <w:noProof/>
          <w:lang w:eastAsia="it-IT"/>
        </w:rPr>
        <w:t>Il problema, infatti, non è la carenza di informazioni o personale, ma la mancanza di promozione e di conseguenza, di turisti.</w:t>
      </w:r>
    </w:p>
    <w:p w:rsidR="00C75D49" w:rsidRDefault="00C75D49" w:rsidP="00C75D49"/>
    <w:p w:rsidR="00C75D49" w:rsidRDefault="00C75D49" w:rsidP="00C75D49"/>
    <w:p w:rsidR="00C75D49" w:rsidRDefault="00C75D49" w:rsidP="00C75D49"/>
    <w:p w:rsidR="00C75D49" w:rsidRDefault="00C75D49" w:rsidP="00C75D49"/>
    <w:p w:rsidR="00C75D49" w:rsidRDefault="00C75D49" w:rsidP="00C75D49"/>
    <w:p w:rsidR="00C75D49" w:rsidRDefault="00C75D49" w:rsidP="00C75D49"/>
    <w:p w:rsidR="00460C11" w:rsidRDefault="00460C11" w:rsidP="00460C11">
      <w:pPr>
        <w:spacing w:after="0"/>
        <w:jc w:val="both"/>
        <w:rPr>
          <w:rFonts w:ascii="Century Gothic" w:hAnsi="Century Gothic"/>
        </w:rPr>
      </w:pPr>
      <w:r>
        <w:rPr>
          <w:noProof/>
          <w:lang w:eastAsia="it-IT"/>
        </w:rPr>
        <w:drawing>
          <wp:anchor distT="0" distB="0" distL="114300" distR="114300" simplePos="0" relativeHeight="251657728" behindDoc="0" locked="0" layoutInCell="1" allowOverlap="1">
            <wp:simplePos x="0" y="0"/>
            <wp:positionH relativeFrom="column">
              <wp:posOffset>55880</wp:posOffset>
            </wp:positionH>
            <wp:positionV relativeFrom="paragraph">
              <wp:posOffset>43815</wp:posOffset>
            </wp:positionV>
            <wp:extent cx="1146175" cy="1485900"/>
            <wp:effectExtent l="0" t="0" r="0" b="0"/>
            <wp:wrapSquare wrapText="bothSides"/>
            <wp:docPr id="47" name="Immagine 47" descr="Risultati immagini per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inem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6175" cy="1485900"/>
                    </a:xfrm>
                    <a:prstGeom prst="rect">
                      <a:avLst/>
                    </a:prstGeom>
                    <a:noFill/>
                    <a:ln>
                      <a:noFill/>
                    </a:ln>
                  </pic:spPr>
                </pic:pic>
              </a:graphicData>
            </a:graphic>
          </wp:anchor>
        </w:drawing>
      </w:r>
    </w:p>
    <w:p w:rsidR="00460C11" w:rsidRDefault="00460C11" w:rsidP="00460C11">
      <w:pPr>
        <w:spacing w:after="0"/>
        <w:jc w:val="both"/>
        <w:rPr>
          <w:rFonts w:ascii="Century Gothic" w:hAnsi="Century Gothic"/>
        </w:rPr>
      </w:pPr>
    </w:p>
    <w:p w:rsidR="00460C11" w:rsidRDefault="00460C11" w:rsidP="002D3297">
      <w:pPr>
        <w:spacing w:after="0"/>
        <w:jc w:val="both"/>
        <w:rPr>
          <w:rFonts w:ascii="Century Gothic" w:hAnsi="Century Gothic"/>
        </w:rPr>
      </w:pPr>
      <w:r>
        <w:rPr>
          <w:rFonts w:ascii="Century Gothic" w:hAnsi="Century Gothic"/>
        </w:rPr>
        <w:t xml:space="preserve">E’ risaputo che il anche il cinema, e in generale i </w:t>
      </w:r>
      <w:r>
        <w:rPr>
          <w:rFonts w:ascii="Century Gothic" w:hAnsi="Century Gothic"/>
          <w:b/>
          <w:sz w:val="28"/>
          <w:szCs w:val="28"/>
          <w:u w:val="single"/>
        </w:rPr>
        <w:t>FILM</w:t>
      </w:r>
      <w:r>
        <w:rPr>
          <w:rFonts w:ascii="Century Gothic" w:hAnsi="Century Gothic"/>
        </w:rPr>
        <w:t xml:space="preserve"> siano un </w:t>
      </w:r>
      <w:r w:rsidRPr="00632EFE">
        <w:rPr>
          <w:rFonts w:ascii="Century Gothic" w:hAnsi="Century Gothic"/>
          <w:u w:val="single"/>
        </w:rPr>
        <w:t>valido strumento di promozione turistica</w:t>
      </w:r>
      <w:r>
        <w:rPr>
          <w:rFonts w:ascii="Century Gothic" w:hAnsi="Century Gothic"/>
        </w:rPr>
        <w:t xml:space="preserve">. </w:t>
      </w:r>
    </w:p>
    <w:p w:rsidR="00460C11" w:rsidRDefault="00460C11" w:rsidP="002D3297">
      <w:pPr>
        <w:spacing w:after="0"/>
        <w:jc w:val="both"/>
        <w:rPr>
          <w:rFonts w:ascii="Century Gothic" w:hAnsi="Century Gothic"/>
        </w:rPr>
      </w:pPr>
      <w:r>
        <w:rPr>
          <w:rFonts w:ascii="Century Gothic" w:hAnsi="Century Gothic"/>
        </w:rPr>
        <w:t xml:space="preserve">In altre parole il turismo può essere incrementato dalla visione dei film. </w:t>
      </w:r>
    </w:p>
    <w:p w:rsidR="00460C11" w:rsidRDefault="00460C11" w:rsidP="002D3297">
      <w:pPr>
        <w:spacing w:after="120"/>
        <w:jc w:val="both"/>
        <w:rPr>
          <w:rFonts w:ascii="Century Gothic" w:hAnsi="Century Gothic"/>
        </w:rPr>
      </w:pPr>
      <w:r>
        <w:rPr>
          <w:rFonts w:ascii="Century Gothic" w:hAnsi="Century Gothic"/>
        </w:rPr>
        <w:t>Si tratta quindi di un elemento che può essere sfruttato per la promozione di un luogo dal punto di vista turistico.</w:t>
      </w:r>
    </w:p>
    <w:p w:rsidR="00460C11" w:rsidRDefault="00460C11" w:rsidP="002D3297">
      <w:pPr>
        <w:spacing w:after="120"/>
        <w:jc w:val="both"/>
        <w:rPr>
          <w:rFonts w:ascii="Century Gothic" w:hAnsi="Century Gothic"/>
        </w:rPr>
      </w:pPr>
      <w:r>
        <w:rPr>
          <w:noProof/>
          <w:lang w:eastAsia="it-IT"/>
        </w:rPr>
        <w:drawing>
          <wp:anchor distT="0" distB="0" distL="114300" distR="114300" simplePos="0" relativeHeight="251659776" behindDoc="0" locked="0" layoutInCell="1" allowOverlap="1">
            <wp:simplePos x="0" y="0"/>
            <wp:positionH relativeFrom="column">
              <wp:posOffset>3470910</wp:posOffset>
            </wp:positionH>
            <wp:positionV relativeFrom="paragraph">
              <wp:posOffset>201930</wp:posOffset>
            </wp:positionV>
            <wp:extent cx="2771140" cy="1847215"/>
            <wp:effectExtent l="0" t="0" r="0" b="635"/>
            <wp:wrapSquare wrapText="bothSides"/>
            <wp:docPr id="48" name="Immagine 48" descr="Risultati immagini per cinema pelli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cinema pellicol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1140" cy="1847215"/>
                    </a:xfrm>
                    <a:prstGeom prst="rect">
                      <a:avLst/>
                    </a:prstGeom>
                    <a:noFill/>
                    <a:ln>
                      <a:noFill/>
                    </a:ln>
                  </pic:spPr>
                </pic:pic>
              </a:graphicData>
            </a:graphic>
          </wp:anchor>
        </w:drawing>
      </w:r>
    </w:p>
    <w:p w:rsidR="00460C11" w:rsidRDefault="00460C11" w:rsidP="002D3297">
      <w:pPr>
        <w:spacing w:after="120"/>
        <w:jc w:val="both"/>
        <w:rPr>
          <w:rFonts w:ascii="Century Gothic" w:hAnsi="Century Gothic"/>
        </w:rPr>
      </w:pPr>
      <w:r>
        <w:rPr>
          <w:rFonts w:ascii="Century Gothic" w:hAnsi="Century Gothic"/>
        </w:rPr>
        <w:t xml:space="preserve">Basti pensare al </w:t>
      </w:r>
      <w:r w:rsidRPr="00632EFE">
        <w:rPr>
          <w:rFonts w:ascii="Century Gothic" w:hAnsi="Century Gothic"/>
          <w:i/>
        </w:rPr>
        <w:t>cineturismo</w:t>
      </w:r>
      <w:r>
        <w:rPr>
          <w:rFonts w:ascii="Century Gothic" w:hAnsi="Century Gothic"/>
        </w:rPr>
        <w:t xml:space="preserve"> in Nuova Zelanda (per visitare le location della trilogia del signore degli anelli), Modica (sul set de “Il commissario Montalbano”) o ad Agliè (al castello di Elisa di Rivombrosa).</w:t>
      </w:r>
    </w:p>
    <w:p w:rsidR="00460C11" w:rsidRDefault="00460C11" w:rsidP="002D3297">
      <w:pPr>
        <w:spacing w:after="0"/>
        <w:jc w:val="both"/>
        <w:rPr>
          <w:rFonts w:ascii="Century Gothic" w:hAnsi="Century Gothic"/>
        </w:rPr>
      </w:pPr>
      <w:r>
        <w:rPr>
          <w:rFonts w:ascii="Century Gothic" w:hAnsi="Century Gothic"/>
        </w:rPr>
        <w:t xml:space="preserve">Purtroppo non è stato girato </w:t>
      </w:r>
      <w:r w:rsidRPr="00632EFE">
        <w:rPr>
          <w:rFonts w:ascii="Century Gothic" w:hAnsi="Century Gothic"/>
          <w:u w:val="single"/>
        </w:rPr>
        <w:t>nessun film</w:t>
      </w:r>
      <w:r w:rsidR="00EE0DDD">
        <w:rPr>
          <w:rFonts w:ascii="Century Gothic" w:hAnsi="Century Gothic"/>
        </w:rPr>
        <w:t xml:space="preserve"> sui territori della Linea Cadorna,</w:t>
      </w:r>
      <w:r>
        <w:rPr>
          <w:rFonts w:ascii="Century Gothic" w:hAnsi="Century Gothic"/>
        </w:rPr>
        <w:t xml:space="preserve"> ma ciò non vuol dire non</w:t>
      </w:r>
      <w:r w:rsidR="00C05594">
        <w:rPr>
          <w:rFonts w:ascii="Century Gothic" w:hAnsi="Century Gothic"/>
        </w:rPr>
        <w:t xml:space="preserve"> si </w:t>
      </w:r>
      <w:r>
        <w:rPr>
          <w:rFonts w:ascii="Century Gothic" w:hAnsi="Century Gothic"/>
        </w:rPr>
        <w:t>possa sfruttare il settore cinematografico per attrarre turisti.</w:t>
      </w:r>
    </w:p>
    <w:p w:rsidR="00460C11" w:rsidRDefault="00460C11" w:rsidP="002D3297">
      <w:pPr>
        <w:spacing w:after="120"/>
        <w:jc w:val="both"/>
        <w:rPr>
          <w:rFonts w:ascii="Century Gothic" w:hAnsi="Century Gothic"/>
        </w:rPr>
      </w:pPr>
      <w:r>
        <w:rPr>
          <w:rFonts w:ascii="Century Gothic" w:hAnsi="Century Gothic"/>
        </w:rPr>
        <w:t>La prima guerra mondiale è infatti il tema centrale di parecchi film, attraverso i quali si cerca di raccontare nel modo più veritiero possibile la vita nelle trincee.</w:t>
      </w:r>
    </w:p>
    <w:p w:rsidR="00460C11" w:rsidRDefault="00460C11" w:rsidP="00460C11">
      <w:pPr>
        <w:spacing w:after="120"/>
        <w:jc w:val="both"/>
        <w:rPr>
          <w:rFonts w:ascii="Century Gothic" w:hAnsi="Century Gothic"/>
        </w:rPr>
      </w:pPr>
      <w:r>
        <w:rPr>
          <w:rFonts w:ascii="Century Gothic" w:hAnsi="Century Gothic"/>
        </w:rPr>
        <w:t>Eccone alcuni:</w:t>
      </w:r>
    </w:p>
    <w:p w:rsidR="00460C11" w:rsidRDefault="00D504D4" w:rsidP="00460C11">
      <w:pPr>
        <w:rPr>
          <w:rFonts w:ascii="Century Gothic" w:hAnsi="Century Gothic"/>
        </w:rPr>
      </w:pPr>
      <w:r>
        <w:rPr>
          <w:rFonts w:ascii="Century Gothic" w:hAnsi="Century Gothic"/>
          <w:noProof/>
          <w:lang w:eastAsia="it-IT"/>
        </w:rPr>
        <mc:AlternateContent>
          <mc:Choice Requires="wps">
            <w:drawing>
              <wp:anchor distT="0" distB="0" distL="114300" distR="114300" simplePos="0" relativeHeight="251729920" behindDoc="0" locked="0" layoutInCell="1" allowOverlap="1">
                <wp:simplePos x="0" y="0"/>
                <wp:positionH relativeFrom="column">
                  <wp:posOffset>3810</wp:posOffset>
                </wp:positionH>
                <wp:positionV relativeFrom="paragraph">
                  <wp:posOffset>76835</wp:posOffset>
                </wp:positionV>
                <wp:extent cx="6115685" cy="1857375"/>
                <wp:effectExtent l="9525" t="9525" r="8890" b="9525"/>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1857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144E" w:rsidRDefault="00AD144E" w:rsidP="00AD144E">
                            <w:pPr>
                              <w:jc w:val="center"/>
                              <w:rPr>
                                <w:rFonts w:ascii="Century Gothic" w:hAnsi="Century Gothic"/>
                              </w:rPr>
                            </w:pPr>
                            <w:r>
                              <w:rPr>
                                <w:rFonts w:ascii="Century Gothic" w:hAnsi="Century Gothic"/>
                              </w:rPr>
                              <w:t>PER IL RE E PER LA PATRIA</w:t>
                            </w:r>
                          </w:p>
                          <w:p w:rsidR="00AD144E" w:rsidRDefault="00AD144E" w:rsidP="00AD144E">
                            <w:pPr>
                              <w:ind w:left="2832"/>
                              <w:jc w:val="both"/>
                              <w:rPr>
                                <w:rFonts w:ascii="Century Gothic" w:hAnsi="Century Gothic"/>
                              </w:rPr>
                            </w:pPr>
                          </w:p>
                          <w:p w:rsidR="00AD144E" w:rsidRPr="00F87CAB" w:rsidRDefault="00AD144E" w:rsidP="00AD144E">
                            <w:pPr>
                              <w:ind w:left="2832"/>
                              <w:jc w:val="both"/>
                              <w:rPr>
                                <w:rFonts w:ascii="Century Gothic" w:hAnsi="Century Gothic"/>
                              </w:rPr>
                            </w:pPr>
                            <w:r>
                              <w:rPr>
                                <w:rFonts w:ascii="Century Gothic" w:hAnsi="Century Gothic"/>
                              </w:rPr>
                              <w:t>Il protagonista è un soldato inglese che nel corso di una battaglia vede tutti i suoi compagni morire. Attraverso questo personaggio il regista – Joseph Losey -  trasmette l’angoscia claustrofobica delle trincee, un ambiente stretto, bagnato, freddo e buio.</w:t>
                            </w:r>
                            <w:r w:rsidRPr="00F31D73">
                              <w:t xml:space="preserve"> </w:t>
                            </w:r>
                          </w:p>
                          <w:p w:rsidR="00AD144E" w:rsidRDefault="00AD14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2" style="position:absolute;margin-left:.3pt;margin-top:6.05pt;width:481.55pt;height:14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" filled="f">
                <v:textbox>
                  <w:txbxContent>
                    <w:p w:rsidR="00AD144E" w:rsidRDefault="00AD144E" w:rsidP="00AD144E">
                      <w:pPr>
                        <w:jc w:val="center"/>
                        <w:rPr>
                          <w:rFonts w:ascii="Century Gothic" w:hAnsi="Century Gothic"/>
                        </w:rPr>
                      </w:pPr>
                      <w:r>
                        <w:rPr>
                          <w:rFonts w:ascii="Century Gothic" w:hAnsi="Century Gothic"/>
                        </w:rPr>
                        <w:t>PER IL RE E PER LA PATRIA</w:t>
                      </w:r>
                    </w:p>
                    <w:p w:rsidR="00AD144E" w:rsidRDefault="00AD144E" w:rsidP="00AD144E">
                      <w:pPr>
                        <w:ind w:left="2832"/>
                        <w:jc w:val="both"/>
                        <w:rPr>
                          <w:rFonts w:ascii="Century Gothic" w:hAnsi="Century Gothic"/>
                        </w:rPr>
                      </w:pPr>
                    </w:p>
                    <w:p w:rsidR="00AD144E" w:rsidRPr="00F87CAB" w:rsidRDefault="00AD144E" w:rsidP="00AD144E">
                      <w:pPr>
                        <w:ind w:left="2832"/>
                        <w:jc w:val="both"/>
                        <w:rPr>
                          <w:rFonts w:ascii="Century Gothic" w:hAnsi="Century Gothic"/>
                        </w:rPr>
                      </w:pPr>
                      <w:r>
                        <w:rPr>
                          <w:rFonts w:ascii="Century Gothic" w:hAnsi="Century Gothic"/>
                        </w:rPr>
                        <w:t>Il protagonista è un soldato inglese che nel corso di una battaglia vede tutti i suoi compagni morire. Attraverso questo personaggio il regista – Joseph Losey -  trasmette l’angoscia claustrofobica delle trincee, un ambiente stretto, bagnato, freddo e buio.</w:t>
                      </w:r>
                      <w:r w:rsidRPr="00F31D73">
                        <w:t xml:space="preserve"> </w:t>
                      </w:r>
                    </w:p>
                    <w:p w:rsidR="00AD144E" w:rsidRDefault="00AD144E"/>
                  </w:txbxContent>
                </v:textbox>
              </v:rect>
            </w:pict>
          </mc:Fallback>
        </mc:AlternateContent>
      </w:r>
      <w:r w:rsidR="00C057B4">
        <w:rPr>
          <w:rFonts w:ascii="Century Gothic" w:hAnsi="Century Gothic"/>
          <w:noProof/>
          <w:lang w:eastAsia="it-IT"/>
        </w:rPr>
        <w:drawing>
          <wp:anchor distT="0" distB="0" distL="114300" distR="114300" simplePos="0" relativeHeight="251653632" behindDoc="0" locked="0" layoutInCell="1" allowOverlap="1">
            <wp:simplePos x="0" y="0"/>
            <wp:positionH relativeFrom="column">
              <wp:posOffset>375285</wp:posOffset>
            </wp:positionH>
            <wp:positionV relativeFrom="paragraph">
              <wp:posOffset>162560</wp:posOffset>
            </wp:positionV>
            <wp:extent cx="1238250" cy="1647825"/>
            <wp:effectExtent l="19050" t="0" r="0" b="0"/>
            <wp:wrapSquare wrapText="bothSides"/>
            <wp:docPr id="49" name="Immagine 49" descr="Risultati immagini per per il re e per la pa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er il re e per la patr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anchor>
        </w:drawing>
      </w: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spacing w:after="120"/>
        <w:rPr>
          <w:rFonts w:ascii="Century Gothic" w:hAnsi="Century Gothic"/>
        </w:rPr>
      </w:pPr>
    </w:p>
    <w:p w:rsidR="00460C11" w:rsidRDefault="00D504D4" w:rsidP="00460C11">
      <w:pPr>
        <w:rPr>
          <w:rFonts w:ascii="Century Gothic" w:hAnsi="Century Gothic"/>
        </w:rPr>
      </w:pPr>
      <w:r>
        <w:rPr>
          <w:rFonts w:ascii="Century Gothic" w:hAnsi="Century Gothic"/>
          <w:noProof/>
          <w:lang w:eastAsia="it-IT"/>
        </w:rPr>
        <mc:AlternateContent>
          <mc:Choice Requires="wps">
            <w:drawing>
              <wp:anchor distT="0" distB="0" distL="114300" distR="114300" simplePos="0" relativeHeight="251730944" behindDoc="0" locked="0" layoutInCell="1" allowOverlap="1">
                <wp:simplePos x="0" y="0"/>
                <wp:positionH relativeFrom="column">
                  <wp:posOffset>3810</wp:posOffset>
                </wp:positionH>
                <wp:positionV relativeFrom="paragraph">
                  <wp:posOffset>220980</wp:posOffset>
                </wp:positionV>
                <wp:extent cx="6115685" cy="1962150"/>
                <wp:effectExtent l="9525" t="9525" r="8890" b="9525"/>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196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144E" w:rsidRDefault="00AD144E" w:rsidP="00AD144E">
                            <w:pPr>
                              <w:jc w:val="center"/>
                              <w:rPr>
                                <w:rFonts w:ascii="Century Gothic" w:hAnsi="Century Gothic"/>
                              </w:rPr>
                            </w:pPr>
                            <w:r>
                              <w:rPr>
                                <w:rFonts w:ascii="Century Gothic" w:hAnsi="Century Gothic"/>
                              </w:rPr>
                              <w:t>LA GRANDE GUERRA</w:t>
                            </w:r>
                          </w:p>
                          <w:p w:rsidR="00AD144E" w:rsidRDefault="00AD144E" w:rsidP="00AD144E">
                            <w:pPr>
                              <w:ind w:left="2832"/>
                              <w:rPr>
                                <w:rFonts w:ascii="Century Gothic" w:hAnsi="Century Gothic"/>
                              </w:rPr>
                            </w:pPr>
                          </w:p>
                          <w:p w:rsidR="00AD144E" w:rsidRPr="00F31D73" w:rsidRDefault="00AD144E" w:rsidP="00AD144E">
                            <w:pPr>
                              <w:spacing w:after="120"/>
                              <w:ind w:left="2832"/>
                              <w:jc w:val="both"/>
                              <w:rPr>
                                <w:rFonts w:ascii="Century Gothic" w:hAnsi="Century Gothic"/>
                              </w:rPr>
                            </w:pPr>
                            <w:r>
                              <w:rPr>
                                <w:rFonts w:ascii="Century Gothic" w:hAnsi="Century Gothic"/>
                              </w:rPr>
                              <w:t>Vincitore del Leone d’oro al festival del cinema di Venezia e nominato all’Oscar come miglior pellicola straniera, La Grande Guerra è uno dei migliori film italiani sulla guerra. Narra l’esperienza degli amici Oreste Jacovacci e Giovanni Busacca durante il primo conflitto mondiale.</w:t>
                            </w:r>
                          </w:p>
                          <w:p w:rsidR="00AD144E" w:rsidRDefault="00AD14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margin-left:.3pt;margin-top:17.4pt;width:481.55pt;height:15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" filled="f">
                <v:textbox>
                  <w:txbxContent>
                    <w:p w:rsidR="00AD144E" w:rsidRDefault="00AD144E" w:rsidP="00AD144E">
                      <w:pPr>
                        <w:jc w:val="center"/>
                        <w:rPr>
                          <w:rFonts w:ascii="Century Gothic" w:hAnsi="Century Gothic"/>
                        </w:rPr>
                      </w:pPr>
                      <w:r>
                        <w:rPr>
                          <w:rFonts w:ascii="Century Gothic" w:hAnsi="Century Gothic"/>
                        </w:rPr>
                        <w:t>LA GRANDE GUERRA</w:t>
                      </w:r>
                    </w:p>
                    <w:p w:rsidR="00AD144E" w:rsidRDefault="00AD144E" w:rsidP="00AD144E">
                      <w:pPr>
                        <w:ind w:left="2832"/>
                        <w:rPr>
                          <w:rFonts w:ascii="Century Gothic" w:hAnsi="Century Gothic"/>
                        </w:rPr>
                      </w:pPr>
                    </w:p>
                    <w:p w:rsidR="00AD144E" w:rsidRPr="00F31D73" w:rsidRDefault="00AD144E" w:rsidP="00AD144E">
                      <w:pPr>
                        <w:spacing w:after="120"/>
                        <w:ind w:left="2832"/>
                        <w:jc w:val="both"/>
                        <w:rPr>
                          <w:rFonts w:ascii="Century Gothic" w:hAnsi="Century Gothic"/>
                        </w:rPr>
                      </w:pPr>
                      <w:r>
                        <w:rPr>
                          <w:rFonts w:ascii="Century Gothic" w:hAnsi="Century Gothic"/>
                        </w:rPr>
                        <w:t>Vincitore del Leone d’oro al festival del cinema di Venezia e nominato all’Oscar come miglior pellicola straniera, La Grande Guerra è uno dei migliori film italiani sulla guerra. Narra l’esperienza degli amici Oreste Jacovacci e Giovanni Busacca durante il primo conflitto mondiale.</w:t>
                      </w:r>
                    </w:p>
                    <w:p w:rsidR="00AD144E" w:rsidRDefault="00AD144E"/>
                  </w:txbxContent>
                </v:textbox>
              </v:rect>
            </w:pict>
          </mc:Fallback>
        </mc:AlternateContent>
      </w:r>
    </w:p>
    <w:p w:rsidR="00460C11" w:rsidRDefault="00383A8F" w:rsidP="00460C11">
      <w:pPr>
        <w:rPr>
          <w:rFonts w:ascii="Century Gothic" w:hAnsi="Century Gothic"/>
        </w:rPr>
      </w:pPr>
      <w:r>
        <w:rPr>
          <w:noProof/>
          <w:lang w:eastAsia="it-IT"/>
        </w:rPr>
        <w:drawing>
          <wp:anchor distT="0" distB="0" distL="114300" distR="114300" simplePos="0" relativeHeight="251655680" behindDoc="0" locked="0" layoutInCell="1" allowOverlap="1">
            <wp:simplePos x="0" y="0"/>
            <wp:positionH relativeFrom="column">
              <wp:posOffset>375285</wp:posOffset>
            </wp:positionH>
            <wp:positionV relativeFrom="paragraph">
              <wp:posOffset>106045</wp:posOffset>
            </wp:positionV>
            <wp:extent cx="1066800" cy="1534795"/>
            <wp:effectExtent l="19050" t="0" r="0" b="0"/>
            <wp:wrapSquare wrapText="bothSides"/>
            <wp:docPr id="50" name="Immagine 50" descr="Risultati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800" cy="1534795"/>
                    </a:xfrm>
                    <a:prstGeom prst="rect">
                      <a:avLst/>
                    </a:prstGeom>
                    <a:noFill/>
                    <a:ln>
                      <a:noFill/>
                    </a:ln>
                  </pic:spPr>
                </pic:pic>
              </a:graphicData>
            </a:graphic>
          </wp:anchor>
        </w:drawing>
      </w: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spacing w:after="120"/>
        <w:rPr>
          <w:rFonts w:ascii="Century Gothic" w:hAnsi="Century Gothic"/>
        </w:rPr>
      </w:pPr>
    </w:p>
    <w:p w:rsidR="00460C11" w:rsidRDefault="00460C11" w:rsidP="00460C11">
      <w:pPr>
        <w:rPr>
          <w:rFonts w:ascii="Century Gothic" w:hAnsi="Century Gothic"/>
        </w:rPr>
      </w:pPr>
    </w:p>
    <w:p w:rsidR="00EE0DDD" w:rsidRDefault="00D504D4" w:rsidP="00460C11">
      <w:pPr>
        <w:rPr>
          <w:rFonts w:ascii="Century Gothic" w:hAnsi="Century Gothic"/>
        </w:rPr>
      </w:pPr>
      <w:r>
        <w:rPr>
          <w:noProof/>
          <w:lang w:eastAsia="it-IT"/>
        </w:rPr>
        <w:lastRenderedPageBreak/>
        <mc:AlternateContent>
          <mc:Choice Requires="wps">
            <w:drawing>
              <wp:anchor distT="0" distB="0" distL="114300" distR="114300" simplePos="0" relativeHeight="251728896" behindDoc="0" locked="0" layoutInCell="1" allowOverlap="1">
                <wp:simplePos x="0" y="0"/>
                <wp:positionH relativeFrom="column">
                  <wp:posOffset>3810</wp:posOffset>
                </wp:positionH>
                <wp:positionV relativeFrom="paragraph">
                  <wp:posOffset>-13970</wp:posOffset>
                </wp:positionV>
                <wp:extent cx="6134735" cy="1704975"/>
                <wp:effectExtent l="9525" t="9525" r="8890" b="9525"/>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1E23" w:rsidRDefault="00621E23" w:rsidP="00621E23">
                            <w:pPr>
                              <w:jc w:val="center"/>
                              <w:rPr>
                                <w:rFonts w:ascii="Century Gothic" w:hAnsi="Century Gothic"/>
                              </w:rPr>
                            </w:pPr>
                            <w:r>
                              <w:rPr>
                                <w:rFonts w:ascii="Century Gothic" w:hAnsi="Century Gothic"/>
                              </w:rPr>
                              <w:t>UNA VERITÀ DIMENTICATA</w:t>
                            </w:r>
                          </w:p>
                          <w:p w:rsidR="00621E23" w:rsidRDefault="00621E23" w:rsidP="00621E23">
                            <w:pPr>
                              <w:ind w:left="2832"/>
                              <w:rPr>
                                <w:rFonts w:ascii="Century Gothic" w:hAnsi="Century Gothic"/>
                              </w:rPr>
                            </w:pPr>
                          </w:p>
                          <w:p w:rsidR="00621E23" w:rsidRPr="007C6E8C" w:rsidRDefault="00621E23" w:rsidP="00621E23">
                            <w:pPr>
                              <w:ind w:left="2832"/>
                              <w:jc w:val="both"/>
                              <w:rPr>
                                <w:rFonts w:ascii="Century Gothic" w:hAnsi="Century Gothic"/>
                              </w:rPr>
                            </w:pPr>
                            <w:r>
                              <w:rPr>
                                <w:rFonts w:ascii="Century Gothic" w:hAnsi="Century Gothic"/>
                              </w:rPr>
                              <w:t>Questo film francese del 2005 narra in maniera romanzata la tregua di Natale del 1914 fra soldati di trincea tedeschi francesi e britannici.</w:t>
                            </w:r>
                          </w:p>
                          <w:p w:rsidR="00621E23" w:rsidRDefault="00621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4" style="position:absolute;margin-left:.3pt;margin-top:-1.1pt;width:483.05pt;height:13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" filled="f">
                <v:textbox>
                  <w:txbxContent>
                    <w:p w:rsidR="00621E23" w:rsidRDefault="00621E23" w:rsidP="00621E23">
                      <w:pPr>
                        <w:jc w:val="center"/>
                        <w:rPr>
                          <w:rFonts w:ascii="Century Gothic" w:hAnsi="Century Gothic"/>
                        </w:rPr>
                      </w:pPr>
                      <w:r>
                        <w:rPr>
                          <w:rFonts w:ascii="Century Gothic" w:hAnsi="Century Gothic"/>
                        </w:rPr>
                        <w:t>UNA VERITÀ DIMENTICATA</w:t>
                      </w:r>
                    </w:p>
                    <w:p w:rsidR="00621E23" w:rsidRDefault="00621E23" w:rsidP="00621E23">
                      <w:pPr>
                        <w:ind w:left="2832"/>
                        <w:rPr>
                          <w:rFonts w:ascii="Century Gothic" w:hAnsi="Century Gothic"/>
                        </w:rPr>
                      </w:pPr>
                    </w:p>
                    <w:p w:rsidR="00621E23" w:rsidRPr="007C6E8C" w:rsidRDefault="00621E23" w:rsidP="00621E23">
                      <w:pPr>
                        <w:ind w:left="2832"/>
                        <w:jc w:val="both"/>
                        <w:rPr>
                          <w:rFonts w:ascii="Century Gothic" w:hAnsi="Century Gothic"/>
                        </w:rPr>
                      </w:pPr>
                      <w:r>
                        <w:rPr>
                          <w:rFonts w:ascii="Century Gothic" w:hAnsi="Century Gothic"/>
                        </w:rPr>
                        <w:t>Questo film francese del 2005 narra in maniera romanzata la tregua di Natale del 1914 fra soldati di trincea tedeschi francesi e britannici.</w:t>
                      </w:r>
                    </w:p>
                    <w:p w:rsidR="00621E23" w:rsidRDefault="00621E23"/>
                  </w:txbxContent>
                </v:textbox>
              </v:rect>
            </w:pict>
          </mc:Fallback>
        </mc:AlternateContent>
      </w:r>
      <w:r w:rsidR="00D814C0">
        <w:rPr>
          <w:noProof/>
          <w:lang w:eastAsia="it-IT"/>
        </w:rPr>
        <w:drawing>
          <wp:anchor distT="0" distB="0" distL="114300" distR="114300" simplePos="0" relativeHeight="251667968" behindDoc="0" locked="0" layoutInCell="1" allowOverlap="1">
            <wp:simplePos x="0" y="0"/>
            <wp:positionH relativeFrom="column">
              <wp:posOffset>594360</wp:posOffset>
            </wp:positionH>
            <wp:positionV relativeFrom="paragraph">
              <wp:posOffset>147955</wp:posOffset>
            </wp:positionV>
            <wp:extent cx="932815" cy="1343025"/>
            <wp:effectExtent l="0" t="0" r="0" b="0"/>
            <wp:wrapSquare wrapText="bothSides"/>
            <wp:docPr id="8" name="Immagine 8" descr="Risultati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2815" cy="1343025"/>
                    </a:xfrm>
                    <a:prstGeom prst="rect">
                      <a:avLst/>
                    </a:prstGeom>
                    <a:noFill/>
                    <a:ln>
                      <a:noFill/>
                    </a:ln>
                  </pic:spPr>
                </pic:pic>
              </a:graphicData>
            </a:graphic>
          </wp:anchor>
        </w:drawing>
      </w: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BE5D2C" w:rsidP="00460C11">
      <w:pPr>
        <w:rPr>
          <w:rFonts w:ascii="Century Gothic" w:hAnsi="Century Gothic"/>
        </w:rPr>
      </w:pPr>
      <w:r>
        <w:rPr>
          <w:noProof/>
          <w:lang w:eastAsia="it-IT"/>
        </w:rPr>
        <w:drawing>
          <wp:anchor distT="0" distB="0" distL="114300" distR="114300" simplePos="0" relativeHeight="251713536" behindDoc="0" locked="0" layoutInCell="1" allowOverlap="1">
            <wp:simplePos x="0" y="0"/>
            <wp:positionH relativeFrom="column">
              <wp:posOffset>575310</wp:posOffset>
            </wp:positionH>
            <wp:positionV relativeFrom="paragraph">
              <wp:posOffset>165100</wp:posOffset>
            </wp:positionV>
            <wp:extent cx="1015365" cy="1509395"/>
            <wp:effectExtent l="19050" t="0" r="0" b="0"/>
            <wp:wrapSquare wrapText="bothSides"/>
            <wp:docPr id="52" name="Immagine 52" descr="Risultati immagini per uomini co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uomini cont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5365" cy="1509395"/>
                    </a:xfrm>
                    <a:prstGeom prst="rect">
                      <a:avLst/>
                    </a:prstGeom>
                    <a:noFill/>
                    <a:ln>
                      <a:noFill/>
                    </a:ln>
                  </pic:spPr>
                </pic:pic>
              </a:graphicData>
            </a:graphic>
          </wp:anchor>
        </w:drawing>
      </w:r>
      <w:r w:rsidR="00D504D4">
        <w:rPr>
          <w:rFonts w:ascii="Century Gothic" w:hAnsi="Century Gothic"/>
          <w:noProof/>
          <w:lang w:eastAsia="it-IT"/>
        </w:rPr>
        <mc:AlternateContent>
          <mc:Choice Requires="wps">
            <w:drawing>
              <wp:anchor distT="0" distB="0" distL="114300" distR="114300" simplePos="0" relativeHeight="251712512" behindDoc="0" locked="0" layoutInCell="1" allowOverlap="1">
                <wp:simplePos x="0" y="0"/>
                <wp:positionH relativeFrom="column">
                  <wp:posOffset>3810</wp:posOffset>
                </wp:positionH>
                <wp:positionV relativeFrom="paragraph">
                  <wp:posOffset>81280</wp:posOffset>
                </wp:positionV>
                <wp:extent cx="6134735" cy="1695450"/>
                <wp:effectExtent l="0" t="0" r="18415" b="19050"/>
                <wp:wrapNone/>
                <wp:docPr id="45" name="Casella di tes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4C3A" w:rsidRDefault="00114C3A" w:rsidP="00460C11">
                            <w:pPr>
                              <w:jc w:val="center"/>
                              <w:rPr>
                                <w:rFonts w:ascii="Century Gothic" w:hAnsi="Century Gothic"/>
                              </w:rPr>
                            </w:pPr>
                            <w:r>
                              <w:rPr>
                                <w:rFonts w:ascii="Century Gothic" w:hAnsi="Century Gothic"/>
                              </w:rPr>
                              <w:t>UOMINI CONTRO</w:t>
                            </w:r>
                          </w:p>
                          <w:p w:rsidR="00114C3A" w:rsidRDefault="00114C3A" w:rsidP="00460C11">
                            <w:pPr>
                              <w:spacing w:after="0"/>
                              <w:ind w:left="2832"/>
                              <w:jc w:val="both"/>
                              <w:rPr>
                                <w:rFonts w:ascii="Century Gothic" w:hAnsi="Century Gothic"/>
                              </w:rPr>
                            </w:pPr>
                            <w:r>
                              <w:rPr>
                                <w:rFonts w:ascii="Century Gothic" w:hAnsi="Century Gothic"/>
                              </w:rPr>
                              <w:t>Si tratta di un film ispirato al romanzo di Emilio Lussu “Un anno sull’altipiano”.</w:t>
                            </w:r>
                          </w:p>
                          <w:p w:rsidR="00114C3A" w:rsidRDefault="00114C3A" w:rsidP="00460C11">
                            <w:pPr>
                              <w:ind w:left="2832"/>
                              <w:jc w:val="both"/>
                              <w:rPr>
                                <w:rFonts w:ascii="Century Gothic" w:hAnsi="Century Gothic"/>
                              </w:rPr>
                            </w:pPr>
                            <w:r>
                              <w:rPr>
                                <w:rFonts w:ascii="Century Gothic" w:hAnsi="Century Gothic"/>
                              </w:rPr>
                              <w:t>Ripercorrendo le vicende della Divisione comandata dal generale Leone, la pellicola mette in luce la follia della guerra, dall’inadeguatezza degli armamenti, all’impreparazione dell’Alto Comando.</w:t>
                            </w:r>
                          </w:p>
                          <w:p w:rsidR="00114C3A" w:rsidRPr="00D440D7" w:rsidRDefault="00114C3A" w:rsidP="00460C1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5" o:spid="_x0000_s1035" type="#_x0000_t202" style="position:absolute;margin-left:.3pt;margin-top:6.4pt;width:483.05pt;height:1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" fillcolor="white [3201]" strokeweight=".5pt">
                <v:path arrowok="t"/>
                <v:textbox>
                  <w:txbxContent>
                    <w:p w:rsidR="00114C3A" w:rsidRDefault="00114C3A" w:rsidP="00460C11">
                      <w:pPr>
                        <w:jc w:val="center"/>
                        <w:rPr>
                          <w:rFonts w:ascii="Century Gothic" w:hAnsi="Century Gothic"/>
                        </w:rPr>
                      </w:pPr>
                      <w:r>
                        <w:rPr>
                          <w:rFonts w:ascii="Century Gothic" w:hAnsi="Century Gothic"/>
                        </w:rPr>
                        <w:t>UOMINI CONTRO</w:t>
                      </w:r>
                    </w:p>
                    <w:p w:rsidR="00114C3A" w:rsidRDefault="00114C3A" w:rsidP="00460C11">
                      <w:pPr>
                        <w:spacing w:after="0"/>
                        <w:ind w:left="2832"/>
                        <w:jc w:val="both"/>
                        <w:rPr>
                          <w:rFonts w:ascii="Century Gothic" w:hAnsi="Century Gothic"/>
                        </w:rPr>
                      </w:pPr>
                      <w:r>
                        <w:rPr>
                          <w:rFonts w:ascii="Century Gothic" w:hAnsi="Century Gothic"/>
                        </w:rPr>
                        <w:t>Si tratta di un film ispirato al romanzo di Emilio Lussu “Un anno sull’altipiano”.</w:t>
                      </w:r>
                    </w:p>
                    <w:p w:rsidR="00114C3A" w:rsidRDefault="00114C3A" w:rsidP="00460C11">
                      <w:pPr>
                        <w:ind w:left="2832"/>
                        <w:jc w:val="both"/>
                        <w:rPr>
                          <w:rFonts w:ascii="Century Gothic" w:hAnsi="Century Gothic"/>
                        </w:rPr>
                      </w:pPr>
                      <w:r>
                        <w:rPr>
                          <w:rFonts w:ascii="Century Gothic" w:hAnsi="Century Gothic"/>
                        </w:rPr>
                        <w:t>Ripercorrendo le vicende della Divisione comandata dal generale Leone, la pellicola mette in luce la follia della guerra, dall’inadeguatezza degli armamenti, all’impreparazione dell’Alto Comando.</w:t>
                      </w:r>
                    </w:p>
                    <w:p w:rsidR="00114C3A" w:rsidRPr="00D440D7" w:rsidRDefault="00114C3A" w:rsidP="00460C11">
                      <w:pPr>
                        <w:rPr>
                          <w:rFonts w:ascii="Century Gothic" w:hAnsi="Century Gothic"/>
                        </w:rPr>
                      </w:pPr>
                    </w:p>
                  </w:txbxContent>
                </v:textbox>
              </v:shape>
            </w:pict>
          </mc:Fallback>
        </mc:AlternateContent>
      </w: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D504D4" w:rsidP="00460C11">
      <w:pPr>
        <w:rPr>
          <w:rFonts w:ascii="Century Gothic" w:hAnsi="Century Gothic"/>
        </w:rPr>
      </w:pPr>
      <w:r>
        <w:rPr>
          <w:rFonts w:ascii="Century Gothic" w:hAnsi="Century Gothic"/>
          <w:noProof/>
          <w:lang w:eastAsia="it-IT"/>
        </w:rPr>
        <mc:AlternateContent>
          <mc:Choice Requires="wps">
            <w:drawing>
              <wp:anchor distT="0" distB="0" distL="114300" distR="114300" simplePos="0" relativeHeight="251714560" behindDoc="0" locked="0" layoutInCell="1" allowOverlap="1">
                <wp:simplePos x="0" y="0"/>
                <wp:positionH relativeFrom="column">
                  <wp:posOffset>3810</wp:posOffset>
                </wp:positionH>
                <wp:positionV relativeFrom="paragraph">
                  <wp:posOffset>263525</wp:posOffset>
                </wp:positionV>
                <wp:extent cx="6134735" cy="1957705"/>
                <wp:effectExtent l="0" t="0" r="18415" b="23495"/>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95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4C3A" w:rsidRDefault="00114C3A" w:rsidP="00460C11">
                            <w:pPr>
                              <w:jc w:val="center"/>
                              <w:rPr>
                                <w:rFonts w:ascii="Century Gothic" w:hAnsi="Century Gothic"/>
                              </w:rPr>
                            </w:pPr>
                            <w:r>
                              <w:rPr>
                                <w:rFonts w:ascii="Century Gothic" w:hAnsi="Century Gothic"/>
                              </w:rPr>
                              <w:t>TORNERANNO I PRATI</w:t>
                            </w:r>
                          </w:p>
                          <w:p w:rsidR="00114C3A" w:rsidRDefault="00114C3A" w:rsidP="00460C11">
                            <w:pPr>
                              <w:spacing w:after="0"/>
                              <w:ind w:left="2832"/>
                              <w:jc w:val="both"/>
                              <w:rPr>
                                <w:rFonts w:ascii="Century Gothic" w:hAnsi="Century Gothic"/>
                              </w:rPr>
                            </w:pPr>
                          </w:p>
                          <w:p w:rsidR="00114C3A" w:rsidRDefault="00114C3A" w:rsidP="00460C11">
                            <w:pPr>
                              <w:spacing w:after="0"/>
                              <w:ind w:left="2832"/>
                              <w:jc w:val="both"/>
                            </w:pPr>
                            <w:r w:rsidRPr="007F59E7">
                              <w:rPr>
                                <w:rFonts w:ascii="Century Gothic" w:hAnsi="Century Gothic"/>
                              </w:rPr>
                              <w:t>In una fredda notte dell’ultimo inverno di guerra, un m</w:t>
                            </w:r>
                            <w:r>
                              <w:rPr>
                                <w:rFonts w:ascii="Century Gothic" w:hAnsi="Century Gothic"/>
                              </w:rPr>
                              <w:t>aggiore arriva ad un avamposto sperdu</w:t>
                            </w:r>
                            <w:r w:rsidRPr="007F59E7">
                              <w:rPr>
                                <w:rFonts w:ascii="Century Gothic" w:hAnsi="Century Gothic"/>
                              </w:rPr>
                              <w:t xml:space="preserve">to dell’Altipiano di Asiago </w:t>
                            </w:r>
                            <w:r>
                              <w:rPr>
                                <w:rFonts w:ascii="Century Gothic" w:hAnsi="Century Gothic"/>
                              </w:rPr>
                              <w:t>portando</w:t>
                            </w:r>
                            <w:r w:rsidRPr="007F59E7">
                              <w:rPr>
                                <w:rFonts w:ascii="Century Gothic" w:hAnsi="Century Gothic"/>
                              </w:rPr>
                              <w:t xml:space="preserve"> con sé un ordine impossibile: posizionare un posto di osservazione in un rudere a neanche 50 metri dalla trincea, ma sotto il tiro dei cecchini.</w:t>
                            </w:r>
                            <w:r w:rsidRPr="007F59E7">
                              <w:t xml:space="preserve"> </w:t>
                            </w:r>
                          </w:p>
                          <w:p w:rsidR="00114C3A" w:rsidRPr="007F59E7" w:rsidRDefault="00114C3A" w:rsidP="007C1007">
                            <w:pPr>
                              <w:spacing w:after="0"/>
                              <w:ind w:left="2832"/>
                              <w:jc w:val="both"/>
                              <w:rPr>
                                <w:rFonts w:ascii="Century Gothic" w:hAnsi="Century Gothic"/>
                              </w:rPr>
                            </w:pPr>
                            <w:r w:rsidRPr="007F59E7">
                              <w:rPr>
                                <w:rFonts w:ascii="Century Gothic" w:hAnsi="Century Gothic"/>
                              </w:rPr>
                              <w:t xml:space="preserve">Si tratta anche in questo caso di </w:t>
                            </w:r>
                            <w:r>
                              <w:rPr>
                                <w:rFonts w:ascii="Century Gothic" w:hAnsi="Century Gothic"/>
                              </w:rPr>
                              <w:t>una pellicola</w:t>
                            </w:r>
                            <w:r w:rsidRPr="007F59E7">
                              <w:rPr>
                                <w:rFonts w:ascii="Century Gothic" w:hAnsi="Century Gothic"/>
                              </w:rPr>
                              <w:t xml:space="preserve"> sulla follia </w:t>
                            </w:r>
                            <w:r>
                              <w:rPr>
                                <w:rFonts w:ascii="Century Gothic" w:hAnsi="Century Gothic"/>
                              </w:rPr>
                              <w:t xml:space="preserve">  </w:t>
                            </w:r>
                            <w:r w:rsidRPr="007F59E7">
                              <w:rPr>
                                <w:rFonts w:ascii="Century Gothic" w:hAnsi="Century Gothic"/>
                              </w:rPr>
                              <w:t xml:space="preserve">della </w:t>
                            </w:r>
                            <w:r>
                              <w:rPr>
                                <w:rFonts w:ascii="Century Gothic" w:hAnsi="Century Gothic"/>
                              </w:rPr>
                              <w:tab/>
                            </w:r>
                            <w:r w:rsidRPr="007F59E7">
                              <w:rPr>
                                <w:rFonts w:ascii="Century Gothic" w:hAnsi="Century Gothic"/>
                              </w:rPr>
                              <w:t>guerra.</w:t>
                            </w:r>
                          </w:p>
                          <w:p w:rsidR="00114C3A" w:rsidRDefault="00114C3A" w:rsidP="00460C11">
                            <w:pPr>
                              <w:rPr>
                                <w:rFonts w:ascii="Century Gothic" w:hAnsi="Century Gothic"/>
                              </w:rPr>
                            </w:pPr>
                          </w:p>
                          <w:p w:rsidR="00114C3A" w:rsidRDefault="00114C3A" w:rsidP="00460C11">
                            <w:pPr>
                              <w:rPr>
                                <w:rFonts w:ascii="Century Gothic" w:hAnsi="Century Gothic"/>
                              </w:rPr>
                            </w:pPr>
                          </w:p>
                          <w:p w:rsidR="00114C3A" w:rsidRPr="007F59E7" w:rsidRDefault="00114C3A" w:rsidP="00460C11">
                            <w:pPr>
                              <w:rPr>
                                <w:rFonts w:ascii="Century Gothic" w:hAnsi="Century Gothic"/>
                              </w:rPr>
                            </w:pPr>
                          </w:p>
                          <w:p w:rsidR="00114C3A" w:rsidRPr="00920333" w:rsidRDefault="00114C3A" w:rsidP="00460C1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6" o:spid="_x0000_s1036" type="#_x0000_t202" style="position:absolute;margin-left:.3pt;margin-top:20.75pt;width:483.05pt;height:15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" fillcolor="white [3201]" strokeweight=".5pt">
                <v:path arrowok="t"/>
                <v:textbox>
                  <w:txbxContent>
                    <w:p w:rsidR="00114C3A" w:rsidRDefault="00114C3A" w:rsidP="00460C11">
                      <w:pPr>
                        <w:jc w:val="center"/>
                        <w:rPr>
                          <w:rFonts w:ascii="Century Gothic" w:hAnsi="Century Gothic"/>
                        </w:rPr>
                      </w:pPr>
                      <w:r>
                        <w:rPr>
                          <w:rFonts w:ascii="Century Gothic" w:hAnsi="Century Gothic"/>
                        </w:rPr>
                        <w:t>TORNERANNO I PRATI</w:t>
                      </w:r>
                    </w:p>
                    <w:p w:rsidR="00114C3A" w:rsidRDefault="00114C3A" w:rsidP="00460C11">
                      <w:pPr>
                        <w:spacing w:after="0"/>
                        <w:ind w:left="2832"/>
                        <w:jc w:val="both"/>
                        <w:rPr>
                          <w:rFonts w:ascii="Century Gothic" w:hAnsi="Century Gothic"/>
                        </w:rPr>
                      </w:pPr>
                    </w:p>
                    <w:p w:rsidR="00114C3A" w:rsidRDefault="00114C3A" w:rsidP="00460C11">
                      <w:pPr>
                        <w:spacing w:after="0"/>
                        <w:ind w:left="2832"/>
                        <w:jc w:val="both"/>
                      </w:pPr>
                      <w:r w:rsidRPr="007F59E7">
                        <w:rPr>
                          <w:rFonts w:ascii="Century Gothic" w:hAnsi="Century Gothic"/>
                        </w:rPr>
                        <w:t>In una fredda notte dell’ultimo inverno di guerra, un m</w:t>
                      </w:r>
                      <w:r>
                        <w:rPr>
                          <w:rFonts w:ascii="Century Gothic" w:hAnsi="Century Gothic"/>
                        </w:rPr>
                        <w:t>aggiore arriva ad un avamposto sperdu</w:t>
                      </w:r>
                      <w:r w:rsidRPr="007F59E7">
                        <w:rPr>
                          <w:rFonts w:ascii="Century Gothic" w:hAnsi="Century Gothic"/>
                        </w:rPr>
                        <w:t xml:space="preserve">to dell’Altipiano di Asiago </w:t>
                      </w:r>
                      <w:r>
                        <w:rPr>
                          <w:rFonts w:ascii="Century Gothic" w:hAnsi="Century Gothic"/>
                        </w:rPr>
                        <w:t>portando</w:t>
                      </w:r>
                      <w:r w:rsidRPr="007F59E7">
                        <w:rPr>
                          <w:rFonts w:ascii="Century Gothic" w:hAnsi="Century Gothic"/>
                        </w:rPr>
                        <w:t xml:space="preserve"> con sé un ordine impossibile: posizionare un posto di osservazione in un rudere a neanche 50 metri dalla trincea, ma sotto il tiro dei cecchini.</w:t>
                      </w:r>
                      <w:r w:rsidRPr="007F59E7">
                        <w:t xml:space="preserve"> </w:t>
                      </w:r>
                    </w:p>
                    <w:p w:rsidR="00114C3A" w:rsidRPr="007F59E7" w:rsidRDefault="00114C3A" w:rsidP="007C1007">
                      <w:pPr>
                        <w:spacing w:after="0"/>
                        <w:ind w:left="2832"/>
                        <w:jc w:val="both"/>
                        <w:rPr>
                          <w:rFonts w:ascii="Century Gothic" w:hAnsi="Century Gothic"/>
                        </w:rPr>
                      </w:pPr>
                      <w:r w:rsidRPr="007F59E7">
                        <w:rPr>
                          <w:rFonts w:ascii="Century Gothic" w:hAnsi="Century Gothic"/>
                        </w:rPr>
                        <w:t xml:space="preserve">Si tratta anche in questo caso di </w:t>
                      </w:r>
                      <w:r>
                        <w:rPr>
                          <w:rFonts w:ascii="Century Gothic" w:hAnsi="Century Gothic"/>
                        </w:rPr>
                        <w:t>una pellicola</w:t>
                      </w:r>
                      <w:r w:rsidRPr="007F59E7">
                        <w:rPr>
                          <w:rFonts w:ascii="Century Gothic" w:hAnsi="Century Gothic"/>
                        </w:rPr>
                        <w:t xml:space="preserve"> sulla follia </w:t>
                      </w:r>
                      <w:r>
                        <w:rPr>
                          <w:rFonts w:ascii="Century Gothic" w:hAnsi="Century Gothic"/>
                        </w:rPr>
                        <w:t xml:space="preserve">  </w:t>
                      </w:r>
                      <w:r w:rsidRPr="007F59E7">
                        <w:rPr>
                          <w:rFonts w:ascii="Century Gothic" w:hAnsi="Century Gothic"/>
                        </w:rPr>
                        <w:t xml:space="preserve">della </w:t>
                      </w:r>
                      <w:r>
                        <w:rPr>
                          <w:rFonts w:ascii="Century Gothic" w:hAnsi="Century Gothic"/>
                        </w:rPr>
                        <w:tab/>
                      </w:r>
                      <w:r w:rsidRPr="007F59E7">
                        <w:rPr>
                          <w:rFonts w:ascii="Century Gothic" w:hAnsi="Century Gothic"/>
                        </w:rPr>
                        <w:t>guerra.</w:t>
                      </w:r>
                    </w:p>
                    <w:p w:rsidR="00114C3A" w:rsidRDefault="00114C3A" w:rsidP="00460C11">
                      <w:pPr>
                        <w:rPr>
                          <w:rFonts w:ascii="Century Gothic" w:hAnsi="Century Gothic"/>
                        </w:rPr>
                      </w:pPr>
                    </w:p>
                    <w:p w:rsidR="00114C3A" w:rsidRDefault="00114C3A" w:rsidP="00460C11">
                      <w:pPr>
                        <w:rPr>
                          <w:rFonts w:ascii="Century Gothic" w:hAnsi="Century Gothic"/>
                        </w:rPr>
                      </w:pPr>
                    </w:p>
                    <w:p w:rsidR="00114C3A" w:rsidRPr="007F59E7" w:rsidRDefault="00114C3A" w:rsidP="00460C11">
                      <w:pPr>
                        <w:rPr>
                          <w:rFonts w:ascii="Century Gothic" w:hAnsi="Century Gothic"/>
                        </w:rPr>
                      </w:pPr>
                    </w:p>
                    <w:p w:rsidR="00114C3A" w:rsidRPr="00920333" w:rsidRDefault="00114C3A" w:rsidP="00460C11">
                      <w:pPr>
                        <w:rPr>
                          <w:rFonts w:ascii="Century Gothic" w:hAnsi="Century Gothic"/>
                        </w:rPr>
                      </w:pPr>
                    </w:p>
                  </w:txbxContent>
                </v:textbox>
              </v:shape>
            </w:pict>
          </mc:Fallback>
        </mc:AlternateContent>
      </w:r>
    </w:p>
    <w:p w:rsidR="00460C11" w:rsidRDefault="00BE5D2C" w:rsidP="00460C11">
      <w:pPr>
        <w:rPr>
          <w:rFonts w:ascii="Century Gothic" w:hAnsi="Century Gothic"/>
        </w:rPr>
      </w:pPr>
      <w:r>
        <w:rPr>
          <w:noProof/>
          <w:lang w:eastAsia="it-IT"/>
        </w:rPr>
        <w:drawing>
          <wp:anchor distT="0" distB="0" distL="114300" distR="114300" simplePos="0" relativeHeight="251715584" behindDoc="0" locked="0" layoutInCell="1" allowOverlap="1">
            <wp:simplePos x="0" y="0"/>
            <wp:positionH relativeFrom="column">
              <wp:posOffset>224790</wp:posOffset>
            </wp:positionH>
            <wp:positionV relativeFrom="paragraph">
              <wp:posOffset>148590</wp:posOffset>
            </wp:positionV>
            <wp:extent cx="1201420" cy="1714500"/>
            <wp:effectExtent l="19050" t="0" r="0" b="0"/>
            <wp:wrapSquare wrapText="bothSides"/>
            <wp:docPr id="53" name="Immagine 53" descr="Risultati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1420" cy="1714500"/>
                    </a:xfrm>
                    <a:prstGeom prst="rect">
                      <a:avLst/>
                    </a:prstGeom>
                    <a:noFill/>
                    <a:ln>
                      <a:noFill/>
                    </a:ln>
                  </pic:spPr>
                </pic:pic>
              </a:graphicData>
            </a:graphic>
          </wp:anchor>
        </w:drawing>
      </w: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460C11" w:rsidRDefault="00460C11" w:rsidP="00460C11">
      <w:pPr>
        <w:rPr>
          <w:rFonts w:ascii="Century Gothic" w:hAnsi="Century Gothic"/>
        </w:rPr>
      </w:pPr>
    </w:p>
    <w:p w:rsidR="00BE5D2C" w:rsidRDefault="00BE5D2C" w:rsidP="00460C11">
      <w:pPr>
        <w:jc w:val="both"/>
        <w:rPr>
          <w:rFonts w:ascii="Century Gothic" w:hAnsi="Century Gothic"/>
        </w:rPr>
      </w:pPr>
    </w:p>
    <w:p w:rsidR="00BE5D2C" w:rsidRDefault="00BE5D2C" w:rsidP="00460C11">
      <w:pPr>
        <w:jc w:val="both"/>
        <w:rPr>
          <w:rFonts w:ascii="Century Gothic" w:hAnsi="Century Gothic"/>
        </w:rPr>
      </w:pPr>
    </w:p>
    <w:p w:rsidR="00460C11" w:rsidRDefault="00460C11" w:rsidP="00460C11">
      <w:pPr>
        <w:jc w:val="both"/>
        <w:rPr>
          <w:rFonts w:ascii="Century Gothic" w:hAnsi="Century Gothic"/>
        </w:rPr>
      </w:pPr>
      <w:r>
        <w:rPr>
          <w:rFonts w:ascii="Century Gothic" w:hAnsi="Century Gothic"/>
        </w:rPr>
        <w:t>Nonostante queste pel</w:t>
      </w:r>
      <w:r w:rsidR="00186288">
        <w:rPr>
          <w:rFonts w:ascii="Century Gothic" w:hAnsi="Century Gothic"/>
        </w:rPr>
        <w:t xml:space="preserve">licole non siano state girate lungo tutto il territorio riguardante la Linea Cadorna che parte da Porto Ceresio fino ad arrivare a </w:t>
      </w:r>
      <w:r>
        <w:rPr>
          <w:rFonts w:ascii="Century Gothic" w:hAnsi="Century Gothic"/>
        </w:rPr>
        <w:t>Lanzo</w:t>
      </w:r>
      <w:r w:rsidR="00186288">
        <w:rPr>
          <w:rFonts w:ascii="Century Gothic" w:hAnsi="Century Gothic"/>
        </w:rPr>
        <w:t xml:space="preserve"> d’Intelvi</w:t>
      </w:r>
      <w:r>
        <w:rPr>
          <w:rFonts w:ascii="Century Gothic" w:hAnsi="Century Gothic"/>
        </w:rPr>
        <w:t xml:space="preserve"> ritengo che possano comunque essere utili e utilizzabili nell’ambito della promozione turistica per </w:t>
      </w:r>
      <w:r w:rsidRPr="00632EFE">
        <w:rPr>
          <w:rFonts w:ascii="Century Gothic" w:hAnsi="Century Gothic"/>
          <w:u w:val="single"/>
        </w:rPr>
        <w:t>incentivare le persone a vedere con i propri occhi i posti in cui le vicende (viste precedentemente) hanno avuto luogo</w:t>
      </w:r>
      <w:r>
        <w:rPr>
          <w:rFonts w:ascii="Century Gothic" w:hAnsi="Century Gothic"/>
        </w:rPr>
        <w:t>.</w:t>
      </w:r>
    </w:p>
    <w:p w:rsidR="00460C11" w:rsidRPr="00656646" w:rsidRDefault="00460C11" w:rsidP="00460C11">
      <w:pPr>
        <w:rPr>
          <w:rFonts w:ascii="Century Gothic" w:hAnsi="Century Gothic"/>
        </w:rPr>
      </w:pPr>
    </w:p>
    <w:p w:rsidR="00C75D49" w:rsidRDefault="00C75D49" w:rsidP="00C75D49"/>
    <w:p w:rsidR="00C75D49" w:rsidRDefault="00C75D49" w:rsidP="00C75D49"/>
    <w:p w:rsidR="00C75D49" w:rsidRDefault="00C75D49" w:rsidP="00C75D49"/>
    <w:p w:rsidR="00C75D49" w:rsidRDefault="00C75D49" w:rsidP="00C75D49"/>
    <w:p w:rsidR="00C75D49" w:rsidRDefault="00C75D49" w:rsidP="00C75D49"/>
    <w:p w:rsidR="00F41856" w:rsidRDefault="00F41856" w:rsidP="00A52DD1">
      <w:pPr>
        <w:jc w:val="center"/>
        <w:rPr>
          <w:rFonts w:ascii="Century Gothic" w:hAnsi="Century Gothic"/>
        </w:rPr>
      </w:pPr>
    </w:p>
    <w:p w:rsidR="00F41856" w:rsidRDefault="00F41856" w:rsidP="00A52DD1">
      <w:pPr>
        <w:jc w:val="center"/>
        <w:rPr>
          <w:rFonts w:ascii="Century Gothic" w:hAnsi="Century Gothic"/>
        </w:rPr>
      </w:pPr>
    </w:p>
    <w:p w:rsidR="00A52DD1" w:rsidRPr="00383A8F" w:rsidRDefault="00A52DD1" w:rsidP="00A52DD1">
      <w:pPr>
        <w:jc w:val="center"/>
        <w:rPr>
          <w:rFonts w:ascii="Century Gothic" w:hAnsi="Century Gothic"/>
          <w:sz w:val="24"/>
          <w:szCs w:val="24"/>
        </w:rPr>
      </w:pPr>
      <w:r w:rsidRPr="00383A8F">
        <w:rPr>
          <w:rFonts w:ascii="Century Gothic" w:hAnsi="Century Gothic"/>
          <w:sz w:val="24"/>
          <w:szCs w:val="24"/>
        </w:rPr>
        <w:t>Analizziamo adesso un altro argomento che concerne la promozione turistica:</w:t>
      </w:r>
    </w:p>
    <w:p w:rsidR="00A52DD1" w:rsidRDefault="00A52DD1" w:rsidP="00A52DD1">
      <w:pPr>
        <w:jc w:val="center"/>
        <w:rPr>
          <w:rFonts w:ascii="Century Gothic" w:hAnsi="Century Gothic"/>
        </w:rPr>
      </w:pPr>
      <w:r w:rsidRPr="00383A8F">
        <w:rPr>
          <w:rFonts w:ascii="Century Gothic" w:hAnsi="Century Gothic"/>
          <w:sz w:val="24"/>
          <w:szCs w:val="24"/>
        </w:rPr>
        <w:t>le</w:t>
      </w:r>
      <w:r>
        <w:rPr>
          <w:rFonts w:ascii="Century Gothic" w:hAnsi="Century Gothic"/>
        </w:rPr>
        <w:t xml:space="preserve"> </w:t>
      </w:r>
      <w:r w:rsidRPr="006625A0">
        <w:rPr>
          <w:rFonts w:ascii="Century Gothic" w:hAnsi="Century Gothic"/>
          <w:b/>
          <w:sz w:val="28"/>
          <w:szCs w:val="28"/>
          <w:u w:val="single"/>
        </w:rPr>
        <w:t>RIEVOCAZIONI</w:t>
      </w:r>
    </w:p>
    <w:p w:rsidR="00A52DD1" w:rsidRDefault="00A52DD1" w:rsidP="00A52DD1">
      <w:pPr>
        <w:spacing w:after="120"/>
        <w:rPr>
          <w:rFonts w:ascii="Century Gothic" w:hAnsi="Century Gothic"/>
        </w:rPr>
      </w:pPr>
      <w:r>
        <w:rPr>
          <w:rFonts w:ascii="Century Gothic" w:hAnsi="Century Gothic"/>
        </w:rPr>
        <w:t xml:space="preserve">                                    </w:t>
      </w:r>
    </w:p>
    <w:p w:rsidR="00A52DD1" w:rsidRDefault="00D504D4" w:rsidP="00A52DD1">
      <w:pPr>
        <w:spacing w:after="120"/>
        <w:ind w:left="2832" w:firstLine="708"/>
        <w:rPr>
          <w:rFonts w:ascii="Century Gothic" w:hAnsi="Century Gothic"/>
        </w:rPr>
      </w:pPr>
      <w:r>
        <w:rPr>
          <w:rFonts w:ascii="Century Gothic" w:hAnsi="Century Gothic"/>
          <w:noProof/>
          <w:lang w:eastAsia="it-IT"/>
        </w:rPr>
        <mc:AlternateContent>
          <mc:Choice Requires="wps">
            <w:drawing>
              <wp:anchor distT="0" distB="0" distL="114300" distR="114300" simplePos="0" relativeHeight="251719680" behindDoc="0" locked="0" layoutInCell="1" allowOverlap="1">
                <wp:simplePos x="0" y="0"/>
                <wp:positionH relativeFrom="column">
                  <wp:posOffset>232410</wp:posOffset>
                </wp:positionH>
                <wp:positionV relativeFrom="paragraph">
                  <wp:posOffset>101600</wp:posOffset>
                </wp:positionV>
                <wp:extent cx="5400675" cy="1085850"/>
                <wp:effectExtent l="19050" t="19050" r="28575" b="19050"/>
                <wp:wrapNone/>
                <wp:docPr id="54"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10858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560B7" id="Rettangolo 54" o:spid="_x0000_s1026" style="position:absolute;margin-left:18.3pt;margin-top:8pt;width:425.2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" filled="f" strokecolor="#00b050" strokeweight="2.25pt">
                <v:path arrowok="t"/>
              </v:rect>
            </w:pict>
          </mc:Fallback>
        </mc:AlternateContent>
      </w:r>
    </w:p>
    <w:p w:rsidR="00A52DD1" w:rsidRPr="006625A0" w:rsidRDefault="00A52DD1" w:rsidP="00A52DD1">
      <w:pPr>
        <w:spacing w:after="120"/>
        <w:ind w:left="2832" w:firstLine="708"/>
        <w:rPr>
          <w:rFonts w:ascii="Century Gothic" w:hAnsi="Century Gothic"/>
          <w:u w:val="single"/>
        </w:rPr>
      </w:pPr>
      <w:r>
        <w:rPr>
          <w:rFonts w:ascii="Century Gothic" w:hAnsi="Century Gothic"/>
        </w:rPr>
        <w:t xml:space="preserve"> </w:t>
      </w:r>
      <w:r w:rsidRPr="006625A0">
        <w:rPr>
          <w:rFonts w:ascii="Century Gothic" w:hAnsi="Century Gothic"/>
          <w:u w:val="single"/>
        </w:rPr>
        <w:t>RIEVOCAZIONE</w:t>
      </w:r>
    </w:p>
    <w:p w:rsidR="00A52DD1" w:rsidRDefault="00A52DD1" w:rsidP="00A52DD1">
      <w:pPr>
        <w:ind w:left="708"/>
        <w:rPr>
          <w:rFonts w:ascii="Century Gothic" w:hAnsi="Century Gothic"/>
        </w:rPr>
      </w:pPr>
      <w:r>
        <w:rPr>
          <w:rFonts w:ascii="Century Gothic" w:hAnsi="Century Gothic"/>
        </w:rPr>
        <w:t>Ritorno con la mente o nel parlare a fatti e persone del passato (Dizionario           della lingua italiana Devoto Oli)</w:t>
      </w:r>
    </w:p>
    <w:p w:rsidR="00A52DD1" w:rsidRDefault="00A52DD1" w:rsidP="00A52DD1">
      <w:pPr>
        <w:rPr>
          <w:rFonts w:ascii="Century Gothic" w:hAnsi="Century Gothic"/>
        </w:rPr>
      </w:pPr>
    </w:p>
    <w:p w:rsidR="00A52DD1" w:rsidRDefault="00A52DD1" w:rsidP="00A52DD1">
      <w:pPr>
        <w:rPr>
          <w:rFonts w:ascii="Century Gothic" w:hAnsi="Century Gothic"/>
        </w:rPr>
      </w:pPr>
    </w:p>
    <w:p w:rsidR="00A52DD1" w:rsidRDefault="00A52DD1" w:rsidP="00A52DD1">
      <w:pPr>
        <w:spacing w:after="240"/>
        <w:jc w:val="both"/>
        <w:rPr>
          <w:rFonts w:ascii="Century Gothic" w:hAnsi="Century Gothic"/>
        </w:rPr>
      </w:pPr>
      <w:r>
        <w:rPr>
          <w:noProof/>
          <w:lang w:eastAsia="it-IT"/>
        </w:rPr>
        <w:drawing>
          <wp:anchor distT="0" distB="0" distL="114300" distR="114300" simplePos="0" relativeHeight="251720704" behindDoc="0" locked="0" layoutInCell="1" allowOverlap="1">
            <wp:simplePos x="0" y="0"/>
            <wp:positionH relativeFrom="column">
              <wp:posOffset>41910</wp:posOffset>
            </wp:positionH>
            <wp:positionV relativeFrom="paragraph">
              <wp:posOffset>127635</wp:posOffset>
            </wp:positionV>
            <wp:extent cx="1905000" cy="1428750"/>
            <wp:effectExtent l="0" t="0" r="0" b="0"/>
            <wp:wrapSquare wrapText="bothSides"/>
            <wp:docPr id="55" name="Immagine 55" descr="Risultati immagini per rievocazioni prima guerra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rievocazioni prima guerra mondia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rFonts w:ascii="Century Gothic" w:hAnsi="Century Gothic"/>
        </w:rPr>
        <w:t xml:space="preserve">Spesso molte località decidono di ricorrere alle rievocazioni non solo per ripercorrere tappe del loro passato, ma anche con l’intento di attirare diversi tipi di turisti. </w:t>
      </w:r>
    </w:p>
    <w:p w:rsidR="00A52DD1" w:rsidRDefault="00A52DD1" w:rsidP="00A52DD1">
      <w:pPr>
        <w:spacing w:after="0"/>
        <w:jc w:val="both"/>
        <w:rPr>
          <w:rFonts w:ascii="Century Gothic" w:hAnsi="Century Gothic"/>
        </w:rPr>
      </w:pPr>
      <w:r>
        <w:rPr>
          <w:rFonts w:ascii="Century Gothic" w:hAnsi="Century Gothic"/>
        </w:rPr>
        <w:t xml:space="preserve">Occorre precisare che talvolta il rischio è quello di banalizzare i concetti rappresentati; </w:t>
      </w:r>
    </w:p>
    <w:p w:rsidR="00A52DD1" w:rsidRDefault="00A52DD1" w:rsidP="00A52DD1">
      <w:pPr>
        <w:spacing w:after="0"/>
        <w:jc w:val="both"/>
        <w:rPr>
          <w:rFonts w:ascii="Century Gothic" w:hAnsi="Century Gothic"/>
        </w:rPr>
      </w:pPr>
      <w:r>
        <w:rPr>
          <w:rFonts w:ascii="Century Gothic" w:hAnsi="Century Gothic"/>
        </w:rPr>
        <w:t>la realtà rappresentata non è sempre veritiera.</w:t>
      </w:r>
    </w:p>
    <w:p w:rsidR="00A52DD1" w:rsidRDefault="00A52DD1" w:rsidP="00A52DD1">
      <w:pPr>
        <w:spacing w:after="240"/>
        <w:jc w:val="both"/>
        <w:rPr>
          <w:rFonts w:ascii="Century Gothic" w:hAnsi="Century Gothic"/>
        </w:rPr>
      </w:pPr>
      <w:r>
        <w:rPr>
          <w:rFonts w:ascii="Century Gothic" w:hAnsi="Century Gothic"/>
        </w:rPr>
        <w:t xml:space="preserve">Se invece lo “spettacolo” è basato su una ricerca seria e viene supportato da un’opportuna esposizione, può diventare un mezzo assai potente per coinvolgere numerose fasce di spettatori. </w:t>
      </w:r>
    </w:p>
    <w:p w:rsidR="00A52DD1" w:rsidRDefault="00A52DD1" w:rsidP="00A52DD1">
      <w:pPr>
        <w:spacing w:after="240"/>
        <w:jc w:val="both"/>
        <w:rPr>
          <w:rFonts w:ascii="Century Gothic" w:hAnsi="Century Gothic"/>
        </w:rPr>
      </w:pPr>
      <w:r>
        <w:rPr>
          <w:rFonts w:ascii="Century Gothic" w:hAnsi="Century Gothic"/>
        </w:rPr>
        <w:t>Pure le battaglie della prima guerra mondiale (nelle trincee) possono essere oggetto di rievocazioni, ma purtroppo nessuna riguarda le fortificazioni intelvesi. La nostra località, infatti, preferisce concentrarsi su rievocazioni come:</w:t>
      </w:r>
    </w:p>
    <w:p w:rsidR="00A52DD1" w:rsidRDefault="00A52DD1" w:rsidP="00A52DD1">
      <w:pPr>
        <w:pStyle w:val="Paragrafoelenco"/>
        <w:numPr>
          <w:ilvl w:val="0"/>
          <w:numId w:val="5"/>
        </w:numPr>
        <w:spacing w:line="259" w:lineRule="auto"/>
        <w:jc w:val="both"/>
        <w:rPr>
          <w:rFonts w:ascii="Century Gothic" w:hAnsi="Century Gothic"/>
        </w:rPr>
      </w:pPr>
      <w:r>
        <w:rPr>
          <w:rFonts w:ascii="Century Gothic" w:hAnsi="Century Gothic"/>
        </w:rPr>
        <w:t xml:space="preserve">Il palio delle contrade </w:t>
      </w:r>
      <w:r w:rsidRPr="00F20BE1">
        <w:rPr>
          <w:rFonts w:ascii="Century Gothic" w:hAnsi="Century Gothic"/>
        </w:rPr>
        <w:t>(</w:t>
      </w:r>
      <w:r w:rsidRPr="00F20BE1">
        <w:rPr>
          <w:rFonts w:ascii="Century Gothic" w:hAnsi="Century Gothic" w:cs="Tahoma"/>
          <w:color w:val="333333"/>
        </w:rPr>
        <w:t>“Chempura”, ”Nisciuree”, “Piandurs” e “Sanazee”</w:t>
      </w:r>
      <w:r w:rsidRPr="00F20BE1">
        <w:rPr>
          <w:rFonts w:ascii="Century Gothic" w:hAnsi="Century Gothic"/>
        </w:rPr>
        <w:t>),</w:t>
      </w:r>
      <w:r>
        <w:rPr>
          <w:rFonts w:ascii="Century Gothic" w:hAnsi="Century Gothic"/>
        </w:rPr>
        <w:t xml:space="preserve"> il quale consiste in una sfilata in abiti medievali con competizioni di vario tipo</w:t>
      </w:r>
    </w:p>
    <w:p w:rsidR="00A52DD1" w:rsidRDefault="00A52DD1" w:rsidP="00A52DD1">
      <w:pPr>
        <w:pStyle w:val="Paragrafoelenco"/>
        <w:numPr>
          <w:ilvl w:val="0"/>
          <w:numId w:val="5"/>
        </w:numPr>
        <w:spacing w:after="240" w:line="259" w:lineRule="auto"/>
        <w:jc w:val="both"/>
        <w:rPr>
          <w:rFonts w:ascii="Century Gothic" w:hAnsi="Century Gothic"/>
        </w:rPr>
      </w:pPr>
      <w:r>
        <w:rPr>
          <w:rFonts w:ascii="Century Gothic" w:hAnsi="Century Gothic"/>
        </w:rPr>
        <w:t>Festa dei Cuurt, durante la quale si ripropongo le arti e i mestieri di un tempo</w:t>
      </w:r>
    </w:p>
    <w:p w:rsidR="00A52DD1" w:rsidRPr="00D76DFE" w:rsidRDefault="00A52DD1" w:rsidP="00A52DD1">
      <w:pPr>
        <w:jc w:val="both"/>
        <w:rPr>
          <w:rFonts w:ascii="Century Gothic" w:hAnsi="Century Gothic"/>
        </w:rPr>
      </w:pPr>
      <w:r>
        <w:rPr>
          <w:rFonts w:ascii="Century Gothic" w:hAnsi="Century Gothic"/>
        </w:rPr>
        <w:t>Sono queste le uniche tipologie di rievocazioni presenti sul territorio.</w:t>
      </w:r>
      <w:r w:rsidRPr="00D76DFE">
        <w:rPr>
          <w:rFonts w:ascii="Tahoma" w:hAnsi="Tahoma" w:cs="Tahoma"/>
          <w:color w:val="333333"/>
          <w:sz w:val="21"/>
          <w:szCs w:val="21"/>
        </w:rPr>
        <w:t xml:space="preserve"> </w:t>
      </w:r>
    </w:p>
    <w:p w:rsidR="00C75D49" w:rsidRDefault="00C75D49" w:rsidP="00C75D49"/>
    <w:p w:rsidR="00C75D49" w:rsidRDefault="00C75D49" w:rsidP="00C75D49"/>
    <w:p w:rsidR="00C75D49" w:rsidRDefault="00C75D49" w:rsidP="00C75D49"/>
    <w:p w:rsidR="00C75D49" w:rsidRDefault="00C75D49" w:rsidP="00C75D49"/>
    <w:p w:rsidR="00C75D49" w:rsidRDefault="00C75D49" w:rsidP="00C75D49"/>
    <w:p w:rsidR="00C75D49" w:rsidRDefault="00C75D49" w:rsidP="00C75D49"/>
    <w:p w:rsidR="00530A27" w:rsidRDefault="00530A27" w:rsidP="00530A27">
      <w:pPr>
        <w:spacing w:after="0"/>
        <w:rPr>
          <w:rFonts w:ascii="Century Gothic" w:hAnsi="Century Gothic"/>
          <w:b/>
          <w:sz w:val="28"/>
          <w:szCs w:val="28"/>
          <w:u w:val="single"/>
        </w:rPr>
      </w:pPr>
    </w:p>
    <w:p w:rsidR="00530A27" w:rsidRDefault="00530A27" w:rsidP="00530A27">
      <w:pPr>
        <w:spacing w:after="0"/>
        <w:rPr>
          <w:rFonts w:ascii="Century Gothic" w:hAnsi="Century Gothic"/>
          <w:b/>
          <w:sz w:val="28"/>
          <w:szCs w:val="28"/>
          <w:u w:val="single"/>
        </w:rPr>
      </w:pPr>
    </w:p>
    <w:p w:rsidR="00530A27" w:rsidRDefault="00390D68" w:rsidP="00530A27">
      <w:pPr>
        <w:spacing w:after="0"/>
        <w:rPr>
          <w:rFonts w:ascii="Century Gothic" w:hAnsi="Century Gothic"/>
          <w:b/>
          <w:sz w:val="28"/>
          <w:szCs w:val="28"/>
          <w:u w:val="single"/>
        </w:rPr>
      </w:pPr>
      <w:r>
        <w:rPr>
          <w:rFonts w:ascii="Century Gothic" w:hAnsi="Century Gothic"/>
          <w:b/>
          <w:noProof/>
          <w:sz w:val="28"/>
          <w:szCs w:val="28"/>
          <w:u w:val="single"/>
          <w:lang w:eastAsia="it-IT"/>
        </w:rPr>
        <w:lastRenderedPageBreak/>
        <w:drawing>
          <wp:anchor distT="0" distB="0" distL="114300" distR="114300" simplePos="0" relativeHeight="251724800" behindDoc="0" locked="0" layoutInCell="1" allowOverlap="1">
            <wp:simplePos x="0" y="0"/>
            <wp:positionH relativeFrom="column">
              <wp:posOffset>3921760</wp:posOffset>
            </wp:positionH>
            <wp:positionV relativeFrom="paragraph">
              <wp:posOffset>-581660</wp:posOffset>
            </wp:positionV>
            <wp:extent cx="1779270" cy="1184275"/>
            <wp:effectExtent l="76200" t="76200" r="49530" b="73025"/>
            <wp:wrapSquare wrapText="bothSides"/>
            <wp:docPr id="56" name="Immagine 56" descr="Risultati immagini per pro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roblem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321489">
                      <a:off x="0" y="0"/>
                      <a:ext cx="1779270" cy="1184275"/>
                    </a:xfrm>
                    <a:prstGeom prst="rect">
                      <a:avLst/>
                    </a:prstGeom>
                    <a:noFill/>
                    <a:ln>
                      <a:noFill/>
                    </a:ln>
                  </pic:spPr>
                </pic:pic>
              </a:graphicData>
            </a:graphic>
          </wp:anchor>
        </w:drawing>
      </w:r>
    </w:p>
    <w:p w:rsidR="00530A27" w:rsidRDefault="00530A27" w:rsidP="00001112">
      <w:pPr>
        <w:spacing w:after="0"/>
        <w:jc w:val="both"/>
      </w:pPr>
      <w:r w:rsidRPr="00363690">
        <w:rPr>
          <w:rFonts w:ascii="Century Gothic" w:hAnsi="Century Gothic"/>
          <w:b/>
          <w:sz w:val="28"/>
          <w:szCs w:val="28"/>
          <w:u w:val="single"/>
        </w:rPr>
        <w:t>CONCLUSIONE: PROBLEMI E SOLUZIONI</w:t>
      </w:r>
      <w:r w:rsidRPr="00363690">
        <w:t xml:space="preserve"> </w:t>
      </w:r>
    </w:p>
    <w:p w:rsidR="00530A27" w:rsidRDefault="00530A27" w:rsidP="00001112">
      <w:pPr>
        <w:spacing w:after="0"/>
        <w:jc w:val="both"/>
      </w:pPr>
    </w:p>
    <w:p w:rsidR="00530A27" w:rsidRDefault="00530A27" w:rsidP="00001112">
      <w:pPr>
        <w:spacing w:after="0"/>
        <w:jc w:val="both"/>
        <w:rPr>
          <w:rFonts w:ascii="Century Gothic" w:hAnsi="Century Gothic"/>
        </w:rPr>
      </w:pPr>
    </w:p>
    <w:p w:rsidR="00530A27" w:rsidRDefault="00530A27" w:rsidP="00001112">
      <w:pPr>
        <w:spacing w:after="0"/>
        <w:jc w:val="both"/>
        <w:rPr>
          <w:rFonts w:ascii="Century Gothic" w:hAnsi="Century Gothic"/>
        </w:rPr>
      </w:pPr>
      <w:r>
        <w:rPr>
          <w:rFonts w:ascii="Century Gothic" w:hAnsi="Century Gothic"/>
        </w:rPr>
        <w:t xml:space="preserve">Le fortificazioni della linea Cadorna sono un patrimonio da salvaguardare e valorizzare e a conferma di ciò è arrivata la </w:t>
      </w:r>
      <w:r w:rsidRPr="009531C6">
        <w:rPr>
          <w:rFonts w:ascii="Century Gothic" w:hAnsi="Century Gothic"/>
          <w:u w:val="single"/>
        </w:rPr>
        <w:t>Legge 7 marzo 2001 n 78 “Tutela del patrimonio storico della Prima guerra mondiale</w:t>
      </w:r>
      <w:r>
        <w:rPr>
          <w:rFonts w:ascii="Century Gothic" w:hAnsi="Century Gothic"/>
        </w:rPr>
        <w:t>”</w:t>
      </w:r>
    </w:p>
    <w:p w:rsidR="00530A27" w:rsidRDefault="00530A27" w:rsidP="00001112">
      <w:pPr>
        <w:jc w:val="both"/>
        <w:rPr>
          <w:rFonts w:ascii="Century Gothic" w:hAnsi="Century Gothic"/>
        </w:rPr>
      </w:pPr>
      <w:r>
        <w:rPr>
          <w:noProof/>
          <w:lang w:eastAsia="it-IT"/>
        </w:rPr>
        <w:drawing>
          <wp:anchor distT="0" distB="0" distL="114300" distR="114300" simplePos="0" relativeHeight="251723776" behindDoc="0" locked="0" layoutInCell="1" allowOverlap="1">
            <wp:simplePos x="0" y="0"/>
            <wp:positionH relativeFrom="column">
              <wp:posOffset>3810</wp:posOffset>
            </wp:positionH>
            <wp:positionV relativeFrom="paragraph">
              <wp:posOffset>140335</wp:posOffset>
            </wp:positionV>
            <wp:extent cx="1371600" cy="1028700"/>
            <wp:effectExtent l="0" t="0" r="0" b="0"/>
            <wp:wrapSquare wrapText="bothSides"/>
            <wp:docPr id="57" name="Immagine 57" descr="Risultati immagini per luigi mario bell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uigi mario bellon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anchor>
        </w:drawing>
      </w:r>
    </w:p>
    <w:p w:rsidR="00530A27" w:rsidRDefault="00530A27" w:rsidP="00001112">
      <w:pPr>
        <w:jc w:val="both"/>
        <w:rPr>
          <w:rFonts w:ascii="Century Gothic" w:hAnsi="Century Gothic"/>
        </w:rPr>
      </w:pPr>
      <w:r>
        <w:rPr>
          <w:rFonts w:ascii="Century Gothic" w:hAnsi="Century Gothic"/>
        </w:rPr>
        <w:t xml:space="preserve">Uno dei primi a credere nell’importanza della linea Cadorna fu </w:t>
      </w:r>
      <w:r w:rsidRPr="004F602A">
        <w:rPr>
          <w:rFonts w:ascii="Century Gothic" w:hAnsi="Century Gothic"/>
          <w:u w:val="single"/>
        </w:rPr>
        <w:t>Luigi Mario Belloni</w:t>
      </w:r>
      <w:r>
        <w:rPr>
          <w:rFonts w:ascii="Century Gothic" w:hAnsi="Century Gothic"/>
        </w:rPr>
        <w:t>, un architetto, docente universitario, amante della storia e dell’archeologia. Egli fu attivo fino ai suoi ultimi giorni per sollecitare il recupero e la conservazione del percorso delle trincee.</w:t>
      </w:r>
    </w:p>
    <w:p w:rsidR="00530A27" w:rsidRDefault="00530A27" w:rsidP="00001112">
      <w:pPr>
        <w:spacing w:after="0"/>
        <w:jc w:val="both"/>
        <w:rPr>
          <w:rFonts w:ascii="Century Gothic" w:hAnsi="Century Gothic"/>
        </w:rPr>
      </w:pPr>
    </w:p>
    <w:p w:rsidR="00530A27" w:rsidRDefault="00530A27" w:rsidP="00001112">
      <w:pPr>
        <w:jc w:val="both"/>
        <w:rPr>
          <w:rFonts w:ascii="Century Gothic" w:hAnsi="Century Gothic"/>
        </w:rPr>
      </w:pPr>
      <w:r w:rsidRPr="009531C6">
        <w:rPr>
          <w:rFonts w:ascii="Century Gothic" w:hAnsi="Century Gothic"/>
          <w:i/>
        </w:rPr>
        <w:t>Ma si può davvero dire che siano valorizzate</w:t>
      </w:r>
      <w:r>
        <w:rPr>
          <w:rFonts w:ascii="Century Gothic" w:hAnsi="Century Gothic"/>
        </w:rPr>
        <w:t>?</w:t>
      </w:r>
    </w:p>
    <w:p w:rsidR="00530A27" w:rsidRDefault="00530A27" w:rsidP="00001112">
      <w:pPr>
        <w:spacing w:after="240"/>
        <w:jc w:val="both"/>
        <w:rPr>
          <w:rFonts w:ascii="Century Gothic" w:hAnsi="Century Gothic"/>
        </w:rPr>
      </w:pPr>
      <w:r>
        <w:rPr>
          <w:rFonts w:ascii="Century Gothic" w:hAnsi="Century Gothic"/>
        </w:rPr>
        <w:t>Per quanto riguarda il tratto di Lanzo d’Intelvi no, non è un luogo promosso e conservato come dovrebbe.</w:t>
      </w:r>
    </w:p>
    <w:p w:rsidR="00530A27" w:rsidRDefault="00530A27" w:rsidP="00001112">
      <w:pPr>
        <w:spacing w:after="240"/>
        <w:jc w:val="both"/>
        <w:rPr>
          <w:rFonts w:ascii="Century Gothic" w:hAnsi="Century Gothic"/>
        </w:rPr>
      </w:pPr>
      <w:r>
        <w:rPr>
          <w:rFonts w:ascii="Century Gothic" w:hAnsi="Century Gothic"/>
        </w:rPr>
        <w:t xml:space="preserve">Innanzitutto </w:t>
      </w:r>
      <w:r w:rsidRPr="001B3C33">
        <w:rPr>
          <w:rFonts w:ascii="Century Gothic" w:hAnsi="Century Gothic"/>
          <w:u w:val="single"/>
        </w:rPr>
        <w:t>poche</w:t>
      </w:r>
      <w:r>
        <w:rPr>
          <w:rFonts w:ascii="Century Gothic" w:hAnsi="Century Gothic"/>
        </w:rPr>
        <w:t xml:space="preserve"> sono le </w:t>
      </w:r>
      <w:r w:rsidRPr="001B3C33">
        <w:rPr>
          <w:rFonts w:ascii="Century Gothic" w:hAnsi="Century Gothic"/>
          <w:u w:val="single"/>
        </w:rPr>
        <w:t>informazioni</w:t>
      </w:r>
      <w:r>
        <w:rPr>
          <w:rFonts w:ascii="Century Gothic" w:hAnsi="Century Gothic"/>
        </w:rPr>
        <w:t xml:space="preserve"> a disposizione; è</w:t>
      </w:r>
      <w:r w:rsidRPr="00D216E9">
        <w:rPr>
          <w:rFonts w:ascii="Century Gothic" w:hAnsi="Century Gothic"/>
        </w:rPr>
        <w:t xml:space="preserve"> stato infatti</w:t>
      </w:r>
      <w:r>
        <w:rPr>
          <w:rFonts w:ascii="Century Gothic" w:hAnsi="Century Gothic"/>
        </w:rPr>
        <w:t xml:space="preserve"> difficile riuscire a reperirne</w:t>
      </w:r>
      <w:r w:rsidRPr="00D216E9">
        <w:rPr>
          <w:rFonts w:ascii="Century Gothic" w:hAnsi="Century Gothic"/>
        </w:rPr>
        <w:t xml:space="preserve"> rigu</w:t>
      </w:r>
      <w:r>
        <w:rPr>
          <w:rFonts w:ascii="Century Gothic" w:hAnsi="Century Gothic"/>
        </w:rPr>
        <w:t>ardanti la promozione del luogo</w:t>
      </w:r>
      <w:r w:rsidRPr="00D216E9">
        <w:rPr>
          <w:rFonts w:ascii="Century Gothic" w:hAnsi="Century Gothic"/>
        </w:rPr>
        <w:t>.</w:t>
      </w:r>
    </w:p>
    <w:p w:rsidR="00530A27" w:rsidRDefault="00530A27" w:rsidP="00001112">
      <w:pPr>
        <w:spacing w:after="240"/>
        <w:jc w:val="both"/>
        <w:rPr>
          <w:rFonts w:ascii="Century Gothic" w:hAnsi="Century Gothic"/>
        </w:rPr>
      </w:pPr>
      <w:r>
        <w:rPr>
          <w:rFonts w:ascii="Century Gothic" w:hAnsi="Century Gothic"/>
        </w:rPr>
        <w:t xml:space="preserve">La problematica principale, però, riguarda la </w:t>
      </w:r>
      <w:r w:rsidRPr="000E5ED6">
        <w:rPr>
          <w:rFonts w:ascii="Century Gothic" w:hAnsi="Century Gothic"/>
          <w:u w:val="single"/>
        </w:rPr>
        <w:t>scarsa promozione</w:t>
      </w:r>
      <w:r>
        <w:rPr>
          <w:rFonts w:ascii="Century Gothic" w:hAnsi="Century Gothic"/>
        </w:rPr>
        <w:t>;</w:t>
      </w:r>
      <w:r w:rsidRPr="000E5ED6">
        <w:rPr>
          <w:rFonts w:ascii="Century Gothic" w:hAnsi="Century Gothic"/>
        </w:rPr>
        <w:t xml:space="preserve"> </w:t>
      </w:r>
      <w:r>
        <w:rPr>
          <w:rFonts w:ascii="Century Gothic" w:hAnsi="Century Gothic"/>
        </w:rPr>
        <w:t xml:space="preserve">purtroppo il paesino di Lanzo non è in grado di promuovere in modo adeguato il percorso delle trincee. Poche persone sono infatti a conoscenza del luogo. </w:t>
      </w:r>
      <w:r w:rsidRPr="00EC6365">
        <w:rPr>
          <w:rFonts w:ascii="Century Gothic" w:hAnsi="Century Gothic"/>
          <w:i/>
        </w:rPr>
        <w:t>Se la gente non conosce il posto, è alquanto improbabile che vi si rechi</w:t>
      </w:r>
      <w:r>
        <w:rPr>
          <w:rFonts w:ascii="Century Gothic" w:hAnsi="Century Gothic"/>
        </w:rPr>
        <w:t>.</w:t>
      </w:r>
      <w:r w:rsidRPr="003564BB">
        <w:rPr>
          <w:rFonts w:ascii="Century Gothic" w:hAnsi="Century Gothic"/>
        </w:rPr>
        <w:t xml:space="preserve"> </w:t>
      </w:r>
      <w:r>
        <w:rPr>
          <w:rFonts w:ascii="Century Gothic" w:hAnsi="Century Gothic"/>
        </w:rPr>
        <w:t xml:space="preserve">Probabilmente una delle ragioni è la </w:t>
      </w:r>
      <w:r w:rsidRPr="00EC6365">
        <w:rPr>
          <w:rFonts w:ascii="Century Gothic" w:hAnsi="Century Gothic"/>
          <w:i/>
        </w:rPr>
        <w:t>mancanza di denaro</w:t>
      </w:r>
      <w:r>
        <w:rPr>
          <w:rFonts w:ascii="Century Gothic" w:hAnsi="Century Gothic"/>
        </w:rPr>
        <w:t>. A causa della scarsa promozione anche le attività organizzate hanno purtroppo uno scarso riscontro.</w:t>
      </w:r>
    </w:p>
    <w:p w:rsidR="00530A27" w:rsidRDefault="00530A27" w:rsidP="00001112">
      <w:pPr>
        <w:spacing w:after="240"/>
        <w:jc w:val="both"/>
        <w:rPr>
          <w:rFonts w:ascii="Century Gothic" w:hAnsi="Century Gothic"/>
        </w:rPr>
      </w:pPr>
      <w:r>
        <w:rPr>
          <w:rFonts w:ascii="Century Gothic" w:hAnsi="Century Gothic"/>
        </w:rPr>
        <w:t xml:space="preserve">Un’ulteriore aspetto consiste nella </w:t>
      </w:r>
      <w:r w:rsidRPr="000E5ED6">
        <w:rPr>
          <w:rFonts w:ascii="Century Gothic" w:hAnsi="Century Gothic"/>
          <w:u w:val="single"/>
        </w:rPr>
        <w:t>manutenzione</w:t>
      </w:r>
      <w:r>
        <w:rPr>
          <w:rFonts w:ascii="Century Gothic" w:hAnsi="Century Gothic"/>
        </w:rPr>
        <w:t xml:space="preserve">; i boschi sono infatti poco </w:t>
      </w:r>
      <w:r w:rsidRPr="000E5ED6">
        <w:rPr>
          <w:rFonts w:ascii="Century Gothic" w:hAnsi="Century Gothic"/>
        </w:rPr>
        <w:t>curati e ciò non facilita la visita di potenziali turisti. Di conseguenza anche la segnaletica (</w:t>
      </w:r>
      <w:r w:rsidRPr="000E5ED6">
        <w:rPr>
          <w:rFonts w:ascii="Century Gothic" w:hAnsi="Century Gothic"/>
          <w:u w:val="single"/>
        </w:rPr>
        <w:t>cartelli</w:t>
      </w:r>
      <w:r w:rsidRPr="000E5ED6">
        <w:rPr>
          <w:rFonts w:ascii="Century Gothic" w:hAnsi="Century Gothic"/>
        </w:rPr>
        <w:t>)</w:t>
      </w:r>
      <w:r>
        <w:rPr>
          <w:rFonts w:ascii="Century Gothic" w:hAnsi="Century Gothic"/>
        </w:rPr>
        <w:t xml:space="preserve"> va perfezionata</w:t>
      </w:r>
      <w:r w:rsidRPr="000E5ED6">
        <w:rPr>
          <w:rFonts w:ascii="Century Gothic" w:hAnsi="Century Gothic"/>
        </w:rPr>
        <w:t>. I cartelli sono infatti fondamentali soprattutto se prendiamo in considerazione i percorsi di trekking.</w:t>
      </w:r>
    </w:p>
    <w:p w:rsidR="00530A27" w:rsidRDefault="00530A27" w:rsidP="00001112">
      <w:pPr>
        <w:spacing w:after="0"/>
        <w:jc w:val="both"/>
        <w:rPr>
          <w:rFonts w:ascii="Century Gothic" w:hAnsi="Century Gothic"/>
        </w:rPr>
      </w:pPr>
      <w:r>
        <w:rPr>
          <w:rFonts w:ascii="Century Gothic" w:hAnsi="Century Gothic"/>
        </w:rPr>
        <w:t xml:space="preserve">Tutti gli elementi (sopra analizzati) concorrono nel determinare l’esperienza turistica e rischiano quindi di rovinarla. </w:t>
      </w:r>
    </w:p>
    <w:p w:rsidR="00530A27" w:rsidRDefault="00530A27" w:rsidP="00001112">
      <w:pPr>
        <w:spacing w:after="240"/>
        <w:jc w:val="both"/>
        <w:rPr>
          <w:rFonts w:ascii="Century Gothic" w:hAnsi="Century Gothic"/>
        </w:rPr>
      </w:pPr>
      <w:r>
        <w:rPr>
          <w:rFonts w:ascii="Century Gothic" w:hAnsi="Century Gothic"/>
        </w:rPr>
        <w:t>Questo è un peccato, considerando che Lanzo ha tutte le potenzialità per diventare una meta turistica competitiva.</w:t>
      </w:r>
    </w:p>
    <w:p w:rsidR="00530A27" w:rsidRDefault="00530A27" w:rsidP="00001112">
      <w:pPr>
        <w:spacing w:after="0"/>
        <w:jc w:val="both"/>
        <w:rPr>
          <w:rFonts w:ascii="Century Gothic" w:hAnsi="Century Gothic"/>
        </w:rPr>
      </w:pPr>
      <w:r>
        <w:rPr>
          <w:rFonts w:ascii="Century Gothic" w:hAnsi="Century Gothic"/>
        </w:rPr>
        <w:t xml:space="preserve">Si deduce che servono delle </w:t>
      </w:r>
      <w:r w:rsidRPr="009531C6">
        <w:rPr>
          <w:rFonts w:ascii="Century Gothic" w:hAnsi="Century Gothic"/>
          <w:u w:val="single"/>
        </w:rPr>
        <w:t>soluzioni per risolvere questo enorme problema</w:t>
      </w:r>
      <w:r>
        <w:rPr>
          <w:rFonts w:ascii="Century Gothic" w:hAnsi="Century Gothic"/>
        </w:rPr>
        <w:t xml:space="preserve">. </w:t>
      </w:r>
    </w:p>
    <w:p w:rsidR="00530A27" w:rsidRDefault="00530A27" w:rsidP="00001112">
      <w:pPr>
        <w:spacing w:after="240"/>
        <w:jc w:val="both"/>
        <w:rPr>
          <w:rFonts w:ascii="Century Gothic" w:hAnsi="Century Gothic"/>
        </w:rPr>
      </w:pPr>
      <w:r w:rsidRPr="008D2DAB">
        <w:rPr>
          <w:rFonts w:ascii="Century Gothic" w:hAnsi="Century Gothic"/>
        </w:rPr>
        <w:t>A tal fine ne abbiamo elaborate alcune</w:t>
      </w:r>
      <w:r>
        <w:rPr>
          <w:rFonts w:ascii="Century Gothic" w:hAnsi="Century Gothic"/>
        </w:rPr>
        <w:t>.</w:t>
      </w:r>
    </w:p>
    <w:p w:rsidR="00530A27" w:rsidRPr="00DD13FC" w:rsidRDefault="00530A27" w:rsidP="00001112">
      <w:pPr>
        <w:spacing w:after="0"/>
        <w:jc w:val="both"/>
        <w:rPr>
          <w:rFonts w:ascii="Century Gothic" w:hAnsi="Century Gothic" w:cs="Times New Roman"/>
        </w:rPr>
      </w:pPr>
      <w:r w:rsidRPr="00DD13FC">
        <w:rPr>
          <w:rFonts w:ascii="Century Gothic" w:hAnsi="Century Gothic" w:cs="Times New Roman"/>
        </w:rPr>
        <w:t>Innanzitutto le condizioni necessarie (ma non sufficienti) per promuovere una località turistica sono: il “</w:t>
      </w:r>
      <w:r w:rsidRPr="009531C6">
        <w:rPr>
          <w:rFonts w:ascii="Century Gothic" w:hAnsi="Century Gothic" w:cs="Times New Roman"/>
          <w:u w:val="single"/>
        </w:rPr>
        <w:t>volerlo fare</w:t>
      </w:r>
      <w:r w:rsidRPr="00DD13FC">
        <w:rPr>
          <w:rFonts w:ascii="Century Gothic" w:hAnsi="Century Gothic" w:cs="Times New Roman"/>
        </w:rPr>
        <w:t xml:space="preserve">” </w:t>
      </w:r>
      <w:r>
        <w:rPr>
          <w:rFonts w:ascii="Century Gothic" w:hAnsi="Century Gothic" w:cs="Times New Roman"/>
        </w:rPr>
        <w:t>(</w:t>
      </w:r>
      <w:r w:rsidRPr="00DD13FC">
        <w:rPr>
          <w:rFonts w:ascii="Century Gothic" w:hAnsi="Century Gothic" w:cs="Times New Roman"/>
        </w:rPr>
        <w:t>quindi il consenso della popolazione locale</w:t>
      </w:r>
      <w:r>
        <w:rPr>
          <w:rFonts w:ascii="Century Gothic" w:hAnsi="Century Gothic" w:cs="Times New Roman"/>
        </w:rPr>
        <w:t>) e il “</w:t>
      </w:r>
      <w:r w:rsidRPr="009531C6">
        <w:rPr>
          <w:rFonts w:ascii="Century Gothic" w:hAnsi="Century Gothic" w:cs="Times New Roman"/>
          <w:u w:val="single"/>
        </w:rPr>
        <w:t>saperlo fare</w:t>
      </w:r>
      <w:r>
        <w:rPr>
          <w:rFonts w:ascii="Century Gothic" w:hAnsi="Century Gothic" w:cs="Times New Roman"/>
        </w:rPr>
        <w:t xml:space="preserve">”, </w:t>
      </w:r>
      <w:r w:rsidRPr="00DD13FC">
        <w:rPr>
          <w:rFonts w:ascii="Century Gothic" w:hAnsi="Century Gothic" w:cs="Times New Roman"/>
        </w:rPr>
        <w:t>cioè imparare ad occuparsi di turismo.</w:t>
      </w:r>
    </w:p>
    <w:p w:rsidR="00530A27" w:rsidRPr="00DD13FC" w:rsidRDefault="00530A27" w:rsidP="00001112">
      <w:pPr>
        <w:spacing w:after="240"/>
        <w:jc w:val="both"/>
        <w:rPr>
          <w:rFonts w:ascii="Century Gothic" w:hAnsi="Century Gothic" w:cs="Times New Roman"/>
        </w:rPr>
      </w:pPr>
      <w:r w:rsidRPr="00DD13FC">
        <w:rPr>
          <w:rFonts w:ascii="Century Gothic" w:hAnsi="Century Gothic" w:cs="Times New Roman"/>
        </w:rPr>
        <w:t>La destinazione necessita di un capitale per migliorare determinate attività</w:t>
      </w:r>
      <w:r>
        <w:rPr>
          <w:rFonts w:ascii="Century Gothic" w:hAnsi="Century Gothic" w:cs="Times New Roman"/>
        </w:rPr>
        <w:t xml:space="preserve">; </w:t>
      </w:r>
      <w:r w:rsidRPr="00DD13FC">
        <w:rPr>
          <w:rFonts w:ascii="Century Gothic" w:hAnsi="Century Gothic" w:cs="Times New Roman"/>
        </w:rPr>
        <w:t>in questo caso</w:t>
      </w:r>
      <w:r>
        <w:rPr>
          <w:rFonts w:ascii="Century Gothic" w:hAnsi="Century Gothic" w:cs="Times New Roman"/>
        </w:rPr>
        <w:t>, per esempio,</w:t>
      </w:r>
      <w:r w:rsidRPr="00DD13FC">
        <w:rPr>
          <w:rFonts w:ascii="Century Gothic" w:hAnsi="Century Gothic" w:cs="Times New Roman"/>
        </w:rPr>
        <w:t xml:space="preserve"> potrebbero essere utili miglioramenti nell’ambito dei sentieri o dell’escursionistica per gli amanti delle arrampicate.</w:t>
      </w:r>
    </w:p>
    <w:p w:rsidR="00530A27" w:rsidRDefault="00530A27" w:rsidP="00001112">
      <w:pPr>
        <w:spacing w:after="240"/>
        <w:jc w:val="both"/>
        <w:rPr>
          <w:rFonts w:ascii="Century Gothic" w:hAnsi="Century Gothic" w:cs="Times New Roman"/>
        </w:rPr>
      </w:pPr>
      <w:r>
        <w:rPr>
          <w:rFonts w:ascii="Century Gothic" w:hAnsi="Century Gothic"/>
        </w:rPr>
        <w:lastRenderedPageBreak/>
        <w:t xml:space="preserve">Bisogna </w:t>
      </w:r>
      <w:r w:rsidRPr="009531C6">
        <w:rPr>
          <w:rFonts w:ascii="Century Gothic" w:hAnsi="Century Gothic"/>
          <w:u w:val="single"/>
        </w:rPr>
        <w:t>comunicare la destinazione</w:t>
      </w:r>
      <w:r>
        <w:rPr>
          <w:rFonts w:ascii="Century Gothic" w:hAnsi="Century Gothic"/>
        </w:rPr>
        <w:t xml:space="preserve"> attraverso la </w:t>
      </w:r>
      <w:r w:rsidRPr="009531C6">
        <w:rPr>
          <w:rFonts w:ascii="Century Gothic" w:hAnsi="Century Gothic"/>
          <w:u w:val="single"/>
        </w:rPr>
        <w:t>pubblicità</w:t>
      </w:r>
      <w:r>
        <w:rPr>
          <w:rFonts w:ascii="Century Gothic" w:hAnsi="Century Gothic"/>
        </w:rPr>
        <w:t xml:space="preserve">, che è </w:t>
      </w:r>
      <w:r w:rsidRPr="00194A3E">
        <w:rPr>
          <w:rFonts w:ascii="Century Gothic" w:hAnsi="Century Gothic" w:cs="Times New Roman"/>
        </w:rPr>
        <w:t>la parte fondamentale per far conoscere al consumatore il prodotto,</w:t>
      </w:r>
      <w:r>
        <w:rPr>
          <w:rFonts w:ascii="Century Gothic" w:hAnsi="Century Gothic" w:cs="Times New Roman"/>
        </w:rPr>
        <w:t xml:space="preserve"> e le </w:t>
      </w:r>
      <w:r w:rsidRPr="009531C6">
        <w:rPr>
          <w:rFonts w:ascii="Century Gothic" w:hAnsi="Century Gothic" w:cs="Times New Roman"/>
          <w:u w:val="single"/>
        </w:rPr>
        <w:t>sponsorizzazioni</w:t>
      </w:r>
      <w:r w:rsidRPr="00194A3E">
        <w:rPr>
          <w:rFonts w:ascii="Century Gothic" w:hAnsi="Century Gothic" w:cs="Times New Roman"/>
        </w:rPr>
        <w:t xml:space="preserve"> per diffondere l’immagine del territorio con la conseguenza di raccogliere fondi</w:t>
      </w:r>
      <w:r>
        <w:rPr>
          <w:rFonts w:ascii="Century Gothic" w:hAnsi="Century Gothic" w:cs="Times New Roman"/>
        </w:rPr>
        <w:t>.</w:t>
      </w:r>
    </w:p>
    <w:p w:rsidR="00530A27" w:rsidRPr="00194A3E" w:rsidRDefault="00530A27" w:rsidP="00001112">
      <w:pPr>
        <w:spacing w:after="240"/>
        <w:jc w:val="both"/>
        <w:rPr>
          <w:rFonts w:ascii="Century Gothic" w:hAnsi="Century Gothic" w:cs="Times New Roman"/>
        </w:rPr>
      </w:pPr>
      <w:r>
        <w:rPr>
          <w:rFonts w:ascii="Century Gothic" w:hAnsi="Century Gothic" w:cs="Times New Roman"/>
        </w:rPr>
        <w:t>U</w:t>
      </w:r>
      <w:r w:rsidRPr="00194A3E">
        <w:rPr>
          <w:rFonts w:ascii="Century Gothic" w:hAnsi="Century Gothic" w:cs="Times New Roman"/>
        </w:rPr>
        <w:t xml:space="preserve">n’altra soluzione </w:t>
      </w:r>
      <w:r>
        <w:rPr>
          <w:rFonts w:ascii="Century Gothic" w:hAnsi="Century Gothic" w:cs="Times New Roman"/>
        </w:rPr>
        <w:t xml:space="preserve">coinvolge </w:t>
      </w:r>
      <w:r w:rsidRPr="00194A3E">
        <w:rPr>
          <w:rFonts w:ascii="Century Gothic" w:hAnsi="Century Gothic" w:cs="Times New Roman"/>
        </w:rPr>
        <w:t xml:space="preserve">il </w:t>
      </w:r>
      <w:r w:rsidRPr="009531C6">
        <w:rPr>
          <w:rFonts w:ascii="Century Gothic" w:hAnsi="Century Gothic" w:cs="Times New Roman"/>
          <w:u w:val="single"/>
        </w:rPr>
        <w:t>web</w:t>
      </w:r>
      <w:r w:rsidRPr="00194A3E">
        <w:rPr>
          <w:rFonts w:ascii="Century Gothic" w:hAnsi="Century Gothic" w:cs="Times New Roman"/>
        </w:rPr>
        <w:t xml:space="preserve"> </w:t>
      </w:r>
      <w:r w:rsidRPr="00DD44FE">
        <w:rPr>
          <w:rFonts w:ascii="Century Gothic" w:hAnsi="Century Gothic" w:cs="Times New Roman"/>
        </w:rPr>
        <w:t>(siamo ormai generazioni “informatiche”)</w:t>
      </w:r>
      <w:r>
        <w:rPr>
          <w:rFonts w:ascii="Century Gothic" w:hAnsi="Century Gothic" w:cs="Times New Roman"/>
        </w:rPr>
        <w:t xml:space="preserve"> e consiste nell’aggiornare e perfezionare le </w:t>
      </w:r>
      <w:r w:rsidRPr="00194A3E">
        <w:rPr>
          <w:rFonts w:ascii="Century Gothic" w:hAnsi="Century Gothic" w:cs="Times New Roman"/>
        </w:rPr>
        <w:t>pagine che illustrano le attività programmate (trekking,escursioni,passeggiate, visite guidate ai ritrovamenti )</w:t>
      </w:r>
      <w:r>
        <w:rPr>
          <w:rFonts w:ascii="Century Gothic" w:hAnsi="Century Gothic" w:cs="Times New Roman"/>
        </w:rPr>
        <w:t xml:space="preserve"> e ideando magari </w:t>
      </w:r>
      <w:r w:rsidRPr="00194A3E">
        <w:rPr>
          <w:rFonts w:ascii="Century Gothic" w:hAnsi="Century Gothic" w:cs="Times New Roman"/>
        </w:rPr>
        <w:t>un logo o uno slogan che incuriosisca.</w:t>
      </w:r>
    </w:p>
    <w:p w:rsidR="00530A27" w:rsidRDefault="00530A27" w:rsidP="00001112">
      <w:pPr>
        <w:spacing w:after="0"/>
        <w:jc w:val="both"/>
        <w:rPr>
          <w:rFonts w:ascii="Century Gothic" w:hAnsi="Century Gothic" w:cs="Times New Roman"/>
        </w:rPr>
      </w:pPr>
      <w:r>
        <w:rPr>
          <w:rFonts w:ascii="Century Gothic" w:hAnsi="Century Gothic" w:cs="Times New Roman"/>
        </w:rPr>
        <w:t>Inoltre, c</w:t>
      </w:r>
      <w:r w:rsidRPr="00194A3E">
        <w:rPr>
          <w:rFonts w:ascii="Century Gothic" w:hAnsi="Century Gothic" w:cs="Times New Roman"/>
        </w:rPr>
        <w:t xml:space="preserve">on il grande patrimonio storico che possiedono le località che fanno parte della Linea </w:t>
      </w:r>
      <w:r w:rsidRPr="00550669">
        <w:rPr>
          <w:rFonts w:ascii="Century Gothic" w:hAnsi="Century Gothic" w:cs="Times New Roman"/>
        </w:rPr>
        <w:t>Cadorna, potrebbe essere un buon metodo la</w:t>
      </w:r>
      <w:r w:rsidRPr="00194A3E">
        <w:rPr>
          <w:rFonts w:ascii="Century Gothic" w:hAnsi="Century Gothic" w:cs="Times New Roman"/>
        </w:rPr>
        <w:t xml:space="preserve"> costruzione di un </w:t>
      </w:r>
      <w:r w:rsidRPr="009531C6">
        <w:rPr>
          <w:rFonts w:ascii="Century Gothic" w:hAnsi="Century Gothic" w:cs="Times New Roman"/>
          <w:u w:val="single"/>
        </w:rPr>
        <w:t>Museo</w:t>
      </w:r>
      <w:r w:rsidRPr="00194A3E">
        <w:rPr>
          <w:rFonts w:ascii="Century Gothic" w:hAnsi="Century Gothic" w:cs="Times New Roman"/>
        </w:rPr>
        <w:t xml:space="preserve"> “della Grande Guerra”</w:t>
      </w:r>
      <w:r>
        <w:rPr>
          <w:rFonts w:ascii="Century Gothic" w:hAnsi="Century Gothic" w:cs="Times New Roman"/>
        </w:rPr>
        <w:t xml:space="preserve"> che raccolga tutti i ritrovamenti. </w:t>
      </w:r>
    </w:p>
    <w:p w:rsidR="00530A27" w:rsidRPr="00194A3E" w:rsidRDefault="00530A27" w:rsidP="00001112">
      <w:pPr>
        <w:spacing w:after="240"/>
        <w:jc w:val="both"/>
        <w:rPr>
          <w:rFonts w:ascii="Century Gothic" w:hAnsi="Century Gothic" w:cs="Times New Roman"/>
        </w:rPr>
      </w:pPr>
      <w:r>
        <w:rPr>
          <w:rFonts w:ascii="Century Gothic" w:hAnsi="Century Gothic" w:cs="Times New Roman"/>
        </w:rPr>
        <w:t>Ciò</w:t>
      </w:r>
      <w:r w:rsidRPr="00194A3E">
        <w:rPr>
          <w:rFonts w:ascii="Century Gothic" w:hAnsi="Century Gothic" w:cs="Times New Roman"/>
        </w:rPr>
        <w:t xml:space="preserve"> per richiamare l’attenzione non solo delle scolaresche che stanno studiando questo periodo storico ma</w:t>
      </w:r>
      <w:r>
        <w:rPr>
          <w:rFonts w:ascii="Century Gothic" w:hAnsi="Century Gothic" w:cs="Times New Roman"/>
        </w:rPr>
        <w:t xml:space="preserve"> anche di</w:t>
      </w:r>
      <w:r w:rsidRPr="00194A3E">
        <w:rPr>
          <w:rFonts w:ascii="Century Gothic" w:hAnsi="Century Gothic" w:cs="Times New Roman"/>
        </w:rPr>
        <w:t xml:space="preserve"> adulti</w:t>
      </w:r>
      <w:r>
        <w:rPr>
          <w:rFonts w:ascii="Century Gothic" w:hAnsi="Century Gothic" w:cs="Times New Roman"/>
        </w:rPr>
        <w:t>, famiglie e</w:t>
      </w:r>
      <w:r w:rsidRPr="00194A3E">
        <w:rPr>
          <w:rFonts w:ascii="Century Gothic" w:hAnsi="Century Gothic" w:cs="Times New Roman"/>
        </w:rPr>
        <w:t xml:space="preserve"> storici</w:t>
      </w:r>
      <w:r>
        <w:rPr>
          <w:rFonts w:ascii="Century Gothic" w:hAnsi="Century Gothic" w:cs="Times New Roman"/>
        </w:rPr>
        <w:t>.</w:t>
      </w:r>
    </w:p>
    <w:p w:rsidR="00530A27" w:rsidRDefault="00530A27" w:rsidP="00001112">
      <w:pPr>
        <w:spacing w:after="240"/>
        <w:jc w:val="both"/>
        <w:rPr>
          <w:rFonts w:ascii="Century Gothic" w:hAnsi="Century Gothic" w:cs="Times New Roman"/>
        </w:rPr>
      </w:pPr>
      <w:r>
        <w:rPr>
          <w:rFonts w:ascii="Century Gothic" w:hAnsi="Century Gothic" w:cs="Times New Roman"/>
        </w:rPr>
        <w:t>In conclusione, l</w:t>
      </w:r>
      <w:r w:rsidRPr="00194A3E">
        <w:rPr>
          <w:rFonts w:ascii="Century Gothic" w:hAnsi="Century Gothic" w:cs="Times New Roman"/>
        </w:rPr>
        <w:t xml:space="preserve">a cosa </w:t>
      </w:r>
      <w:r>
        <w:rPr>
          <w:rFonts w:ascii="Century Gothic" w:hAnsi="Century Gothic" w:cs="Times New Roman"/>
        </w:rPr>
        <w:t>fondamentale</w:t>
      </w:r>
      <w:r w:rsidRPr="00194A3E">
        <w:rPr>
          <w:rFonts w:ascii="Century Gothic" w:hAnsi="Century Gothic" w:cs="Times New Roman"/>
        </w:rPr>
        <w:t xml:space="preserve"> è cercare di attrarre </w:t>
      </w:r>
      <w:r w:rsidRPr="00550669">
        <w:rPr>
          <w:rFonts w:ascii="Century Gothic" w:hAnsi="Century Gothic" w:cs="Times New Roman"/>
        </w:rPr>
        <w:t>un target sempre</w:t>
      </w:r>
      <w:r w:rsidRPr="00194A3E">
        <w:rPr>
          <w:rFonts w:ascii="Century Gothic" w:hAnsi="Century Gothic" w:cs="Times New Roman"/>
        </w:rPr>
        <w:t xml:space="preserve"> maggiore ingegnandosi e creando attività che coinvolgano </w:t>
      </w:r>
      <w:r w:rsidRPr="00550669">
        <w:rPr>
          <w:rFonts w:ascii="Century Gothic" w:hAnsi="Century Gothic" w:cs="Times New Roman"/>
        </w:rPr>
        <w:t>molte persone</w:t>
      </w:r>
      <w:r w:rsidRPr="00194A3E">
        <w:rPr>
          <w:rFonts w:ascii="Century Gothic" w:hAnsi="Century Gothic" w:cs="Times New Roman"/>
        </w:rPr>
        <w:t>.</w:t>
      </w:r>
    </w:p>
    <w:p w:rsidR="00530A27" w:rsidRDefault="00530A27" w:rsidP="00001112">
      <w:pPr>
        <w:spacing w:after="0"/>
        <w:jc w:val="both"/>
        <w:rPr>
          <w:rFonts w:ascii="Century Gothic" w:hAnsi="Century Gothic" w:cs="Times New Roman"/>
        </w:rPr>
      </w:pPr>
      <w:r>
        <w:rPr>
          <w:rFonts w:ascii="Century Gothic" w:hAnsi="Century Gothic" w:cs="Times New Roman"/>
        </w:rPr>
        <w:t xml:space="preserve">Nel mettere in atto tutto ciò è importante tener conto di due importanti aspetti: la popolazione locale e gli impatti negativi provocati dal turismo sull’ambiente. </w:t>
      </w:r>
    </w:p>
    <w:p w:rsidR="00530A27" w:rsidRDefault="00530A27" w:rsidP="00001112">
      <w:pPr>
        <w:jc w:val="both"/>
        <w:rPr>
          <w:rFonts w:ascii="Century Gothic" w:hAnsi="Century Gothic" w:cs="Times New Roman"/>
        </w:rPr>
      </w:pPr>
      <w:r>
        <w:rPr>
          <w:rFonts w:ascii="Century Gothic" w:hAnsi="Century Gothic" w:cs="Times New Roman"/>
        </w:rPr>
        <w:t>In altre parole, è necessario far sì che si ottenga il massim</w:t>
      </w:r>
      <w:bookmarkStart w:id="0" w:name="_GoBack"/>
      <w:bookmarkEnd w:id="0"/>
      <w:r>
        <w:rPr>
          <w:rFonts w:ascii="Century Gothic" w:hAnsi="Century Gothic" w:cs="Times New Roman"/>
        </w:rPr>
        <w:t>o dei benefici riducendo al minimo gli impatti sull’ambiente, sempre nel rispetto della popolazione locale.</w:t>
      </w:r>
    </w:p>
    <w:p w:rsidR="00530A27" w:rsidRDefault="00530A27" w:rsidP="00001112">
      <w:pPr>
        <w:jc w:val="both"/>
        <w:rPr>
          <w:rFonts w:ascii="Century Gothic" w:hAnsi="Century Gothic" w:cs="Times New Roman"/>
        </w:rPr>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001112">
      <w:pPr>
        <w:jc w:val="both"/>
      </w:pPr>
    </w:p>
    <w:p w:rsidR="00C75D49" w:rsidRDefault="00C75D49" w:rsidP="00C75D49"/>
    <w:p w:rsidR="00C75D49" w:rsidRDefault="00C75D49" w:rsidP="00C75D49"/>
    <w:p w:rsidR="006E407C" w:rsidRDefault="006E407C" w:rsidP="00C75D49"/>
    <w:p w:rsidR="006E407C" w:rsidRDefault="006E407C" w:rsidP="00C75D49"/>
    <w:p w:rsidR="006E407C" w:rsidRDefault="006E407C" w:rsidP="00C75D49"/>
    <w:p w:rsidR="006E407C" w:rsidRDefault="006E407C" w:rsidP="00C75D49"/>
    <w:p w:rsidR="00446611" w:rsidRDefault="00446611" w:rsidP="006E407C">
      <w:pPr>
        <w:rPr>
          <w:rFonts w:ascii="Century Gothic" w:hAnsi="Century Gothic"/>
          <w:b/>
          <w:sz w:val="28"/>
          <w:szCs w:val="28"/>
          <w:u w:val="single"/>
        </w:rPr>
      </w:pPr>
    </w:p>
    <w:p w:rsidR="006E407C" w:rsidRDefault="006E407C" w:rsidP="006E407C">
      <w:pPr>
        <w:rPr>
          <w:rFonts w:ascii="Century Gothic" w:hAnsi="Century Gothic"/>
          <w:b/>
          <w:sz w:val="28"/>
          <w:szCs w:val="28"/>
          <w:u w:val="single"/>
        </w:rPr>
      </w:pPr>
      <w:r w:rsidRPr="006E407C">
        <w:rPr>
          <w:rFonts w:ascii="Century Gothic" w:hAnsi="Century Gothic"/>
          <w:b/>
          <w:sz w:val="28"/>
          <w:szCs w:val="28"/>
          <w:u w:val="single"/>
        </w:rPr>
        <w:t>SITOGRAFIA</w:t>
      </w:r>
    </w:p>
    <w:p w:rsidR="00021015" w:rsidRDefault="00021015" w:rsidP="006E407C">
      <w:pPr>
        <w:rPr>
          <w:rFonts w:ascii="Century Gothic" w:hAnsi="Century Gothic"/>
          <w:b/>
          <w:sz w:val="28"/>
          <w:szCs w:val="28"/>
          <w:u w:val="single"/>
        </w:rPr>
      </w:pPr>
    </w:p>
    <w:p w:rsidR="00021015" w:rsidRPr="00021015" w:rsidRDefault="00021015" w:rsidP="00021015">
      <w:pPr>
        <w:pStyle w:val="Paragrafoelenco"/>
        <w:numPr>
          <w:ilvl w:val="0"/>
          <w:numId w:val="8"/>
        </w:numPr>
        <w:rPr>
          <w:rFonts w:ascii="Century Gothic" w:hAnsi="Century Gothic"/>
          <w:b/>
          <w:sz w:val="28"/>
          <w:szCs w:val="28"/>
          <w:u w:val="single"/>
        </w:rPr>
      </w:pPr>
      <w:r>
        <w:rPr>
          <w:rFonts w:ascii="Century Gothic" w:hAnsi="Century Gothic"/>
        </w:rPr>
        <w:t>Il percorso delle trincee(pdf)</w:t>
      </w:r>
      <w:hyperlink r:id="rId59" w:history="1">
        <w:r w:rsidRPr="00DC18B3">
          <w:rPr>
            <w:rStyle w:val="Collegamentoipertestuale"/>
            <w:rFonts w:ascii="Century Gothic" w:hAnsi="Century Gothic"/>
          </w:rPr>
          <w:t>www.comune.lanzodintelvi.co.it</w:t>
        </w:r>
      </w:hyperlink>
    </w:p>
    <w:p w:rsidR="00021015" w:rsidRDefault="00021015" w:rsidP="00021015">
      <w:pPr>
        <w:rPr>
          <w:rFonts w:ascii="Century Gothic" w:hAnsi="Century Gothic"/>
          <w:b/>
          <w:sz w:val="28"/>
          <w:szCs w:val="28"/>
          <w:u w:val="single"/>
        </w:rPr>
      </w:pPr>
    </w:p>
    <w:p w:rsidR="00021015" w:rsidRPr="00021015" w:rsidRDefault="004966F1" w:rsidP="00021015">
      <w:pPr>
        <w:pStyle w:val="Paragrafoelenco"/>
        <w:numPr>
          <w:ilvl w:val="0"/>
          <w:numId w:val="8"/>
        </w:numPr>
        <w:rPr>
          <w:rFonts w:ascii="Century Gothic" w:hAnsi="Century Gothic"/>
          <w:sz w:val="28"/>
          <w:szCs w:val="28"/>
        </w:rPr>
      </w:pPr>
      <w:hyperlink r:id="rId60" w:history="1">
        <w:r w:rsidR="00021015" w:rsidRPr="00DC18B3">
          <w:rPr>
            <w:rStyle w:val="Collegamentoipertestuale"/>
            <w:rFonts w:ascii="Century Gothic" w:hAnsi="Century Gothic"/>
          </w:rPr>
          <w:t>www.provincia.va.it/lineacadornavarese/it/itinerario/percorso</w:t>
        </w:r>
      </w:hyperlink>
    </w:p>
    <w:p w:rsidR="00021015" w:rsidRPr="00021015" w:rsidRDefault="00021015" w:rsidP="00021015">
      <w:pPr>
        <w:pStyle w:val="Paragrafoelenco"/>
        <w:rPr>
          <w:rFonts w:ascii="Century Gothic" w:hAnsi="Century Gothic"/>
          <w:sz w:val="28"/>
          <w:szCs w:val="28"/>
        </w:rPr>
      </w:pPr>
    </w:p>
    <w:p w:rsidR="00021015" w:rsidRDefault="00021015" w:rsidP="00021015">
      <w:pPr>
        <w:rPr>
          <w:rFonts w:ascii="Century Gothic" w:hAnsi="Century Gothic"/>
          <w:sz w:val="28"/>
          <w:szCs w:val="28"/>
        </w:rPr>
      </w:pPr>
    </w:p>
    <w:p w:rsidR="00021015" w:rsidRPr="00021015" w:rsidRDefault="004966F1" w:rsidP="00021015">
      <w:pPr>
        <w:pStyle w:val="Paragrafoelenco"/>
        <w:numPr>
          <w:ilvl w:val="0"/>
          <w:numId w:val="8"/>
        </w:numPr>
        <w:rPr>
          <w:rFonts w:ascii="Century Gothic" w:hAnsi="Century Gothic"/>
          <w:sz w:val="28"/>
          <w:szCs w:val="28"/>
        </w:rPr>
      </w:pPr>
      <w:hyperlink r:id="rId61" w:history="1">
        <w:r w:rsidR="00021015" w:rsidRPr="00DC18B3">
          <w:rPr>
            <w:rStyle w:val="Collegamentoipertestuale"/>
            <w:rFonts w:ascii="Century Gothic" w:hAnsi="Century Gothic"/>
          </w:rPr>
          <w:t>www.lineacadorna.it/progetto.it</w:t>
        </w:r>
      </w:hyperlink>
    </w:p>
    <w:p w:rsidR="00021015" w:rsidRDefault="00021015" w:rsidP="00021015">
      <w:pPr>
        <w:rPr>
          <w:rFonts w:ascii="Century Gothic" w:hAnsi="Century Gothic"/>
          <w:sz w:val="28"/>
          <w:szCs w:val="28"/>
        </w:rPr>
      </w:pPr>
    </w:p>
    <w:p w:rsidR="00446611" w:rsidRDefault="00446611" w:rsidP="00021015">
      <w:pPr>
        <w:rPr>
          <w:rFonts w:ascii="Century Gothic" w:hAnsi="Century Gothic"/>
          <w:b/>
          <w:sz w:val="28"/>
          <w:szCs w:val="28"/>
          <w:u w:val="single"/>
        </w:rPr>
      </w:pPr>
    </w:p>
    <w:p w:rsidR="00446611" w:rsidRDefault="00446611" w:rsidP="00021015">
      <w:pPr>
        <w:rPr>
          <w:rFonts w:ascii="Century Gothic" w:hAnsi="Century Gothic"/>
          <w:b/>
          <w:sz w:val="28"/>
          <w:szCs w:val="28"/>
          <w:u w:val="single"/>
        </w:rPr>
      </w:pPr>
    </w:p>
    <w:p w:rsidR="00446611" w:rsidRDefault="00446611" w:rsidP="00021015">
      <w:pPr>
        <w:rPr>
          <w:rFonts w:ascii="Century Gothic" w:hAnsi="Century Gothic"/>
          <w:b/>
          <w:sz w:val="28"/>
          <w:szCs w:val="28"/>
          <w:u w:val="single"/>
        </w:rPr>
      </w:pPr>
    </w:p>
    <w:p w:rsidR="00021015" w:rsidRPr="00021015" w:rsidRDefault="00021015" w:rsidP="00021015">
      <w:pPr>
        <w:rPr>
          <w:rFonts w:ascii="Century Gothic" w:hAnsi="Century Gothic"/>
          <w:b/>
          <w:sz w:val="28"/>
          <w:szCs w:val="28"/>
          <w:u w:val="single"/>
        </w:rPr>
      </w:pPr>
      <w:r w:rsidRPr="00021015">
        <w:rPr>
          <w:rFonts w:ascii="Century Gothic" w:hAnsi="Century Gothic"/>
          <w:b/>
          <w:sz w:val="28"/>
          <w:szCs w:val="28"/>
          <w:u w:val="single"/>
        </w:rPr>
        <w:t>BIBLIOGRAFIA</w:t>
      </w:r>
    </w:p>
    <w:p w:rsidR="006E407C" w:rsidRDefault="006E407C" w:rsidP="00021015">
      <w:pPr>
        <w:rPr>
          <w:rFonts w:ascii="Century Gothic" w:hAnsi="Century Gothic"/>
        </w:rPr>
      </w:pPr>
    </w:p>
    <w:p w:rsidR="00021015" w:rsidRPr="00021015" w:rsidRDefault="00021015" w:rsidP="00021015">
      <w:pPr>
        <w:pStyle w:val="Paragrafoelenco"/>
        <w:numPr>
          <w:ilvl w:val="0"/>
          <w:numId w:val="10"/>
        </w:numPr>
        <w:rPr>
          <w:rFonts w:ascii="Century Gothic" w:hAnsi="Century Gothic"/>
          <w:sz w:val="28"/>
          <w:szCs w:val="28"/>
        </w:rPr>
      </w:pPr>
      <w:r>
        <w:rPr>
          <w:rFonts w:ascii="Century Gothic" w:hAnsi="Century Gothic"/>
        </w:rPr>
        <w:t>La Guerra di Pietra – Luigi Mario Belloni</w:t>
      </w:r>
    </w:p>
    <w:p w:rsidR="00021015" w:rsidRDefault="00021015" w:rsidP="00021015">
      <w:pPr>
        <w:rPr>
          <w:rFonts w:ascii="Century Gothic" w:hAnsi="Century Gothic"/>
          <w:sz w:val="28"/>
          <w:szCs w:val="28"/>
        </w:rPr>
      </w:pPr>
    </w:p>
    <w:p w:rsidR="00021015" w:rsidRPr="00021015" w:rsidRDefault="00021015" w:rsidP="00021015">
      <w:pPr>
        <w:pStyle w:val="Paragrafoelenco"/>
        <w:numPr>
          <w:ilvl w:val="0"/>
          <w:numId w:val="10"/>
        </w:numPr>
        <w:rPr>
          <w:rFonts w:ascii="Century Gothic" w:hAnsi="Century Gothic"/>
          <w:sz w:val="28"/>
          <w:szCs w:val="28"/>
        </w:rPr>
      </w:pPr>
      <w:r>
        <w:rPr>
          <w:rFonts w:ascii="Century Gothic" w:hAnsi="Century Gothic"/>
        </w:rPr>
        <w:t>le fortificazioni della Val d’Intelvi: tra natura e storia alla scoperta</w:t>
      </w:r>
      <w:r w:rsidR="00D9140C">
        <w:rPr>
          <w:rFonts w:ascii="Century Gothic" w:hAnsi="Century Gothic"/>
        </w:rPr>
        <w:t xml:space="preserve"> dei manufatti della Prima Guerra Mondiale – Antonio Greco e Davide Beccarelli</w:t>
      </w:r>
    </w:p>
    <w:p w:rsidR="00021015" w:rsidRPr="006E407C" w:rsidRDefault="00021015" w:rsidP="006E407C">
      <w:pPr>
        <w:rPr>
          <w:rFonts w:ascii="Century Gothic" w:hAnsi="Century Gothic"/>
        </w:rPr>
      </w:pPr>
    </w:p>
    <w:p w:rsidR="006E407C" w:rsidRDefault="006E407C" w:rsidP="006E407C">
      <w:pPr>
        <w:rPr>
          <w:rFonts w:ascii="Century Gothic" w:hAnsi="Century Gothic"/>
        </w:rPr>
      </w:pPr>
    </w:p>
    <w:p w:rsidR="006E407C" w:rsidRPr="006E407C" w:rsidRDefault="006E407C" w:rsidP="006E407C">
      <w:pPr>
        <w:rPr>
          <w:rFonts w:ascii="Century Gothic" w:hAnsi="Century Gothic"/>
        </w:rPr>
      </w:pPr>
    </w:p>
    <w:p w:rsidR="00F30604" w:rsidRPr="00F30604" w:rsidRDefault="00F30604" w:rsidP="006E407C">
      <w:pPr>
        <w:jc w:val="center"/>
        <w:rPr>
          <w:rFonts w:ascii="Century Gothic" w:hAnsi="Century Gothic"/>
          <w:sz w:val="24"/>
          <w:szCs w:val="24"/>
        </w:rPr>
      </w:pPr>
    </w:p>
    <w:sectPr w:rsidR="00F30604" w:rsidRPr="00F30604" w:rsidSect="00611D29">
      <w:footerReference w:type="default" r:id="rId6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6F1" w:rsidRDefault="004966F1" w:rsidP="00671981">
      <w:pPr>
        <w:spacing w:after="0" w:line="240" w:lineRule="auto"/>
      </w:pPr>
      <w:r>
        <w:separator/>
      </w:r>
    </w:p>
  </w:endnote>
  <w:endnote w:type="continuationSeparator" w:id="0">
    <w:p w:rsidR="004966F1" w:rsidRDefault="004966F1" w:rsidP="00671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sGothicBT-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808409"/>
      <w:docPartObj>
        <w:docPartGallery w:val="Page Numbers (Bottom of Page)"/>
        <w:docPartUnique/>
      </w:docPartObj>
    </w:sdtPr>
    <w:sdtEndPr/>
    <w:sdtContent>
      <w:p w:rsidR="00114C3A" w:rsidRDefault="00ED4BF3">
        <w:pPr>
          <w:pStyle w:val="Pidipagina"/>
          <w:jc w:val="right"/>
        </w:pPr>
        <w:r>
          <w:fldChar w:fldCharType="begin"/>
        </w:r>
        <w:r>
          <w:instrText>PAGE   \* MERGEFORMAT</w:instrText>
        </w:r>
        <w:r>
          <w:fldChar w:fldCharType="separate"/>
        </w:r>
        <w:r w:rsidR="00D504D4">
          <w:rPr>
            <w:noProof/>
          </w:rPr>
          <w:t>1</w:t>
        </w:r>
        <w:r>
          <w:rPr>
            <w:noProof/>
          </w:rPr>
          <w:fldChar w:fldCharType="end"/>
        </w:r>
      </w:p>
    </w:sdtContent>
  </w:sdt>
  <w:p w:rsidR="00114C3A" w:rsidRPr="00671981" w:rsidRDefault="00114C3A">
    <w:pPr>
      <w:pStyle w:val="Pidipagina"/>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6F1" w:rsidRDefault="004966F1" w:rsidP="00671981">
      <w:pPr>
        <w:spacing w:after="0" w:line="240" w:lineRule="auto"/>
      </w:pPr>
      <w:r>
        <w:separator/>
      </w:r>
    </w:p>
  </w:footnote>
  <w:footnote w:type="continuationSeparator" w:id="0">
    <w:p w:rsidR="004966F1" w:rsidRDefault="004966F1" w:rsidP="006719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clip_image001"/>
      </v:shape>
    </w:pict>
  </w:numPicBullet>
  <w:abstractNum w:abstractNumId="0" w15:restartNumberingAfterBreak="0">
    <w:nsid w:val="04822618"/>
    <w:multiLevelType w:val="hybridMultilevel"/>
    <w:tmpl w:val="4210F15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3743119"/>
    <w:multiLevelType w:val="hybridMultilevel"/>
    <w:tmpl w:val="9CD8B7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5A06B95"/>
    <w:multiLevelType w:val="hybridMultilevel"/>
    <w:tmpl w:val="7C184C64"/>
    <w:lvl w:ilvl="0" w:tplc="5E3CC0FE">
      <w:start w:val="2"/>
      <w:numFmt w:val="bullet"/>
      <w:lvlText w:val=""/>
      <w:lvlJc w:val="left"/>
      <w:pPr>
        <w:ind w:left="420" w:hanging="360"/>
      </w:pPr>
      <w:rPr>
        <w:rFonts w:ascii="Symbol" w:eastAsiaTheme="minorHAnsi" w:hAnsi="Symbol" w:cstheme="minorBidi"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 w15:restartNumberingAfterBreak="0">
    <w:nsid w:val="3BFD1322"/>
    <w:multiLevelType w:val="hybridMultilevel"/>
    <w:tmpl w:val="762A8BD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E053132"/>
    <w:multiLevelType w:val="hybridMultilevel"/>
    <w:tmpl w:val="4C18C95A"/>
    <w:lvl w:ilvl="0" w:tplc="8A8A698A">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64832F6"/>
    <w:multiLevelType w:val="hybridMultilevel"/>
    <w:tmpl w:val="6C80C70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ED53424"/>
    <w:multiLevelType w:val="hybridMultilevel"/>
    <w:tmpl w:val="EF8C5E7C"/>
    <w:lvl w:ilvl="0" w:tplc="FA7CF6C0">
      <w:start w:val="1"/>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B624A1"/>
    <w:multiLevelType w:val="hybridMultilevel"/>
    <w:tmpl w:val="3222C994"/>
    <w:lvl w:ilvl="0" w:tplc="04100007">
      <w:start w:val="1"/>
      <w:numFmt w:val="bullet"/>
      <w:lvlText w:val=""/>
      <w:lvlPicBulletId w:val="0"/>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7F1C3A62"/>
    <w:multiLevelType w:val="hybridMultilevel"/>
    <w:tmpl w:val="EE7E1F4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2"/>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981"/>
    <w:rsid w:val="00001112"/>
    <w:rsid w:val="0001120E"/>
    <w:rsid w:val="00021015"/>
    <w:rsid w:val="00052524"/>
    <w:rsid w:val="00114C3A"/>
    <w:rsid w:val="00171E3C"/>
    <w:rsid w:val="00185391"/>
    <w:rsid w:val="00186288"/>
    <w:rsid w:val="001B2198"/>
    <w:rsid w:val="001F4B32"/>
    <w:rsid w:val="002269ED"/>
    <w:rsid w:val="0023776E"/>
    <w:rsid w:val="00260575"/>
    <w:rsid w:val="002858DC"/>
    <w:rsid w:val="002A2F60"/>
    <w:rsid w:val="002D3297"/>
    <w:rsid w:val="002D5DDE"/>
    <w:rsid w:val="002E0E28"/>
    <w:rsid w:val="002E2AA2"/>
    <w:rsid w:val="00366B98"/>
    <w:rsid w:val="00367D00"/>
    <w:rsid w:val="00383A8F"/>
    <w:rsid w:val="00390D68"/>
    <w:rsid w:val="00433467"/>
    <w:rsid w:val="00446611"/>
    <w:rsid w:val="00460C11"/>
    <w:rsid w:val="004966F1"/>
    <w:rsid w:val="00502020"/>
    <w:rsid w:val="005109FC"/>
    <w:rsid w:val="00530A27"/>
    <w:rsid w:val="00580CBE"/>
    <w:rsid w:val="00590A35"/>
    <w:rsid w:val="005921D1"/>
    <w:rsid w:val="005B1C2A"/>
    <w:rsid w:val="005B2E05"/>
    <w:rsid w:val="005E2499"/>
    <w:rsid w:val="00611D29"/>
    <w:rsid w:val="00621E23"/>
    <w:rsid w:val="00671981"/>
    <w:rsid w:val="006808F9"/>
    <w:rsid w:val="00685492"/>
    <w:rsid w:val="006C622D"/>
    <w:rsid w:val="006E407C"/>
    <w:rsid w:val="006E6AEA"/>
    <w:rsid w:val="006F731D"/>
    <w:rsid w:val="00761E79"/>
    <w:rsid w:val="007C1007"/>
    <w:rsid w:val="00855E6C"/>
    <w:rsid w:val="009C1017"/>
    <w:rsid w:val="00A52DD1"/>
    <w:rsid w:val="00A640FC"/>
    <w:rsid w:val="00A97F83"/>
    <w:rsid w:val="00AD144E"/>
    <w:rsid w:val="00B05FB6"/>
    <w:rsid w:val="00B165D8"/>
    <w:rsid w:val="00B51FE2"/>
    <w:rsid w:val="00BD08D8"/>
    <w:rsid w:val="00BD7299"/>
    <w:rsid w:val="00BE5D2C"/>
    <w:rsid w:val="00BF58F4"/>
    <w:rsid w:val="00C05594"/>
    <w:rsid w:val="00C057B4"/>
    <w:rsid w:val="00C75D49"/>
    <w:rsid w:val="00CC63E4"/>
    <w:rsid w:val="00CD04D4"/>
    <w:rsid w:val="00D504D4"/>
    <w:rsid w:val="00D67B16"/>
    <w:rsid w:val="00D71A20"/>
    <w:rsid w:val="00D814C0"/>
    <w:rsid w:val="00D9140C"/>
    <w:rsid w:val="00DD5EFF"/>
    <w:rsid w:val="00E25848"/>
    <w:rsid w:val="00E35EB0"/>
    <w:rsid w:val="00E96B77"/>
    <w:rsid w:val="00EB711F"/>
    <w:rsid w:val="00ED4BF3"/>
    <w:rsid w:val="00EE0DDD"/>
    <w:rsid w:val="00F13BEB"/>
    <w:rsid w:val="00F30604"/>
    <w:rsid w:val="00F41856"/>
    <w:rsid w:val="00F74709"/>
    <w:rsid w:val="00FB0915"/>
    <w:rsid w:val="00FB0999"/>
    <w:rsid w:val="00FE23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7DA9B-8C87-44E5-8364-5454BCD16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11D2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7198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71981"/>
  </w:style>
  <w:style w:type="paragraph" w:styleId="Pidipagina">
    <w:name w:val="footer"/>
    <w:basedOn w:val="Normale"/>
    <w:link w:val="PidipaginaCarattere"/>
    <w:uiPriority w:val="99"/>
    <w:unhideWhenUsed/>
    <w:rsid w:val="006719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71981"/>
  </w:style>
  <w:style w:type="paragraph" w:styleId="Paragrafoelenco">
    <w:name w:val="List Paragraph"/>
    <w:basedOn w:val="Normale"/>
    <w:uiPriority w:val="34"/>
    <w:qFormat/>
    <w:rsid w:val="00C75D49"/>
    <w:pPr>
      <w:spacing w:line="256" w:lineRule="auto"/>
      <w:ind w:left="720"/>
      <w:contextualSpacing/>
    </w:pPr>
  </w:style>
  <w:style w:type="character" w:customStyle="1" w:styleId="apple-converted-space">
    <w:name w:val="apple-converted-space"/>
    <w:basedOn w:val="Carpredefinitoparagrafo"/>
    <w:rsid w:val="00260575"/>
  </w:style>
  <w:style w:type="character" w:styleId="Collegamentoipertestuale">
    <w:name w:val="Hyperlink"/>
    <w:basedOn w:val="Carpredefinitoparagrafo"/>
    <w:uiPriority w:val="99"/>
    <w:unhideWhenUsed/>
    <w:rsid w:val="00260575"/>
    <w:rPr>
      <w:color w:val="0000FF"/>
      <w:u w:val="single"/>
    </w:rPr>
  </w:style>
  <w:style w:type="paragraph" w:styleId="NormaleWeb">
    <w:name w:val="Normal (Web)"/>
    <w:basedOn w:val="Normale"/>
    <w:uiPriority w:val="99"/>
    <w:semiHidden/>
    <w:unhideWhenUsed/>
    <w:rsid w:val="0026057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C057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057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312048">
      <w:bodyDiv w:val="1"/>
      <w:marLeft w:val="0"/>
      <w:marRight w:val="0"/>
      <w:marTop w:val="0"/>
      <w:marBottom w:val="0"/>
      <w:divBdr>
        <w:top w:val="none" w:sz="0" w:space="0" w:color="auto"/>
        <w:left w:val="none" w:sz="0" w:space="0" w:color="auto"/>
        <w:bottom w:val="none" w:sz="0" w:space="0" w:color="auto"/>
        <w:right w:val="none" w:sz="0" w:space="0" w:color="auto"/>
      </w:divBdr>
    </w:div>
    <w:div w:id="178927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0.jpeg"/><Relationship Id="rId39" Type="http://schemas.openxmlformats.org/officeDocument/2006/relationships/hyperlink" Target="https://it.wikipedia.org/wiki/Fondazione_(ente)" TargetMode="External"/><Relationship Id="rId21" Type="http://schemas.openxmlformats.org/officeDocument/2006/relationships/image" Target="media/image16.emf"/><Relationship Id="rId34" Type="http://schemas.openxmlformats.org/officeDocument/2006/relationships/hyperlink" Target="https://it.wikipedia.org/wiki/Alpinismo" TargetMode="External"/><Relationship Id="rId42" Type="http://schemas.openxmlformats.org/officeDocument/2006/relationships/hyperlink" Target="https://it.wikipedia.org/wiki/Patrimonio_culturale" TargetMode="External"/><Relationship Id="rId47" Type="http://schemas.openxmlformats.org/officeDocument/2006/relationships/hyperlink" Target="https://it.wikipedia.org/wiki/Comodato" TargetMode="External"/><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22.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png"/><Relationship Id="rId37" Type="http://schemas.openxmlformats.org/officeDocument/2006/relationships/image" Target="media/image26.jpeg"/><Relationship Id="rId40" Type="http://schemas.openxmlformats.org/officeDocument/2006/relationships/hyperlink" Target="https://it.wikipedia.org/wiki/Italia" TargetMode="External"/><Relationship Id="rId45" Type="http://schemas.openxmlformats.org/officeDocument/2006/relationships/hyperlink" Target="https://it.wikipedia.org/wiki/Donazione" TargetMode="External"/><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footnotes" Target="footnotes.xml"/><Relationship Id="rId61" Type="http://schemas.openxmlformats.org/officeDocument/2006/relationships/hyperlink" Target="http://www.lineacadorna.it/progetto.it" TargetMode="External"/><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3.gif"/><Relationship Id="rId35" Type="http://schemas.openxmlformats.org/officeDocument/2006/relationships/hyperlink" Target="https://it.wikipedia.org/wiki/Sentiero" TargetMode="External"/><Relationship Id="rId43" Type="http://schemas.openxmlformats.org/officeDocument/2006/relationships/hyperlink" Target="https://it.wikipedia.org/wiki/Italia" TargetMode="External"/><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it.wikipedia.org/wiki/File:Linea_Cadorna.JPG" TargetMode="External"/><Relationship Id="rId33" Type="http://schemas.openxmlformats.org/officeDocument/2006/relationships/hyperlink" Target="https://it.wikipedia.org/wiki/Quintino_Sella" TargetMode="External"/><Relationship Id="rId38" Type="http://schemas.openxmlformats.org/officeDocument/2006/relationships/image" Target="media/image27.jpeg"/><Relationship Id="rId46" Type="http://schemas.openxmlformats.org/officeDocument/2006/relationships/hyperlink" Target="https://it.wikipedia.org/wiki/Eredit%C3%A0" TargetMode="External"/><Relationship Id="rId59" Type="http://schemas.openxmlformats.org/officeDocument/2006/relationships/hyperlink" Target="http://www.comune.lanzodintelvi.co.it" TargetMode="External"/><Relationship Id="rId20" Type="http://schemas.openxmlformats.org/officeDocument/2006/relationships/image" Target="media/image15.emf"/><Relationship Id="rId41" Type="http://schemas.openxmlformats.org/officeDocument/2006/relationships/hyperlink" Target="https://it.wikipedia.org/wiki/1975" TargetMode="External"/><Relationship Id="rId54" Type="http://schemas.openxmlformats.org/officeDocument/2006/relationships/image" Target="media/image34.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hyperlink" Target="http://www.interreg-italiasvizzera.it/" TargetMode="External"/><Relationship Id="rId36" Type="http://schemas.openxmlformats.org/officeDocument/2006/relationships/hyperlink" Target="https://it.wikipedia.org/wiki/Via_ferrata" TargetMode="External"/><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5.jpeg"/><Relationship Id="rId31" Type="http://schemas.openxmlformats.org/officeDocument/2006/relationships/image" Target="media/image24.emf"/><Relationship Id="rId44" Type="http://schemas.openxmlformats.org/officeDocument/2006/relationships/hyperlink" Target="https://it.wikipedia.org/wiki/Restauro" TargetMode="External"/><Relationship Id="rId52" Type="http://schemas.openxmlformats.org/officeDocument/2006/relationships/image" Target="media/image32.jpeg"/><Relationship Id="rId60" Type="http://schemas.openxmlformats.org/officeDocument/2006/relationships/hyperlink" Target="http://www.provincia.va.it/lineacadornavarese/it/itinerario/percorso" TargetMode="Externa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3109</Words>
  <Characters>17724</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Astolfi</dc:creator>
  <cp:keywords/>
  <dc:description/>
  <cp:lastModifiedBy>Sara Astolfi</cp:lastModifiedBy>
  <cp:revision>2</cp:revision>
  <dcterms:created xsi:type="dcterms:W3CDTF">2016-12-01T10:11:00Z</dcterms:created>
  <dcterms:modified xsi:type="dcterms:W3CDTF">2016-12-01T10:11:00Z</dcterms:modified>
</cp:coreProperties>
</file>